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C18FD" w14:textId="73D0FA83" w:rsidR="00CC6955" w:rsidRPr="00CC6955" w:rsidRDefault="00CC6955" w:rsidP="00CC6955">
      <w:pPr>
        <w:shd w:val="clear" w:color="auto" w:fill="FFFFFF"/>
        <w:spacing w:line="36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CC6955">
        <w:rPr>
          <w:rFonts w:ascii="Times New Roman" w:eastAsia="Times New Roman" w:hAnsi="Times New Roman" w:cs="Times New Roman"/>
          <w:bCs/>
          <w:sz w:val="28"/>
          <w:szCs w:val="28"/>
        </w:rPr>
        <w:t>Додаток</w:t>
      </w:r>
    </w:p>
    <w:p w14:paraId="4A72185C" w14:textId="77777777" w:rsidR="00CC6955" w:rsidRPr="00CC6955" w:rsidRDefault="002A0922" w:rsidP="002A0922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69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Інформація </w:t>
      </w:r>
    </w:p>
    <w:p w14:paraId="295AA2DA" w14:textId="7662E181" w:rsidR="002A0922" w:rsidRPr="00CC6955" w:rsidRDefault="002A0922" w:rsidP="002A0922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69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 </w:t>
      </w:r>
      <w:proofErr w:type="spellStart"/>
      <w:r w:rsidRPr="00CC6955">
        <w:rPr>
          <w:rFonts w:ascii="Times New Roman" w:eastAsia="Times New Roman" w:hAnsi="Times New Roman" w:cs="Times New Roman"/>
          <w:b/>
          <w:bCs/>
          <w:sz w:val="28"/>
          <w:szCs w:val="28"/>
        </w:rPr>
        <w:t>вебінари</w:t>
      </w:r>
      <w:proofErr w:type="spellEnd"/>
      <w:r w:rsidRPr="00CC69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які будуть проведені </w:t>
      </w:r>
      <w:r w:rsidR="008A37F6" w:rsidRPr="00CC69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ДНТБ України </w:t>
      </w:r>
      <w:r w:rsidRPr="00CC6955">
        <w:rPr>
          <w:rFonts w:ascii="Times New Roman" w:eastAsia="Times New Roman" w:hAnsi="Times New Roman" w:cs="Times New Roman"/>
          <w:b/>
          <w:bCs/>
          <w:sz w:val="28"/>
          <w:szCs w:val="28"/>
        </w:rPr>
        <w:t>у квітні 2025 року</w:t>
      </w:r>
    </w:p>
    <w:p w14:paraId="2EA7F65C" w14:textId="7CA2FF29" w:rsidR="002A0922" w:rsidRPr="00CC6955" w:rsidRDefault="002A0922" w:rsidP="002A0922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BC7F79E" w14:textId="06F4CDD0" w:rsidR="002A0922" w:rsidRPr="00CC6955" w:rsidRDefault="002A0922" w:rsidP="002A0922">
      <w:pPr>
        <w:pStyle w:val="af0"/>
        <w:shd w:val="clear" w:color="auto" w:fill="FFFFFF"/>
        <w:spacing w:before="0" w:beforeAutospacing="0" w:after="150" w:afterAutospacing="0"/>
        <w:rPr>
          <w:bCs/>
          <w:color w:val="000000"/>
          <w:lang w:val="uk-UA"/>
        </w:rPr>
      </w:pPr>
      <w:r w:rsidRPr="00CC6955">
        <w:rPr>
          <w:b/>
          <w:bCs/>
          <w:lang w:val="uk-UA"/>
        </w:rPr>
        <w:t>1</w:t>
      </w:r>
      <w:r w:rsidR="0028716F" w:rsidRPr="00CC6955">
        <w:rPr>
          <w:b/>
          <w:bCs/>
          <w:lang w:val="uk-UA"/>
        </w:rPr>
        <w:t>1</w:t>
      </w:r>
      <w:r w:rsidRPr="00CC6955">
        <w:rPr>
          <w:b/>
          <w:bCs/>
          <w:lang w:val="uk-UA"/>
        </w:rPr>
        <w:t xml:space="preserve"> квітня</w:t>
      </w:r>
      <w:r w:rsidR="0028716F" w:rsidRPr="00CC6955">
        <w:rPr>
          <w:b/>
          <w:bCs/>
          <w:lang w:val="uk-UA"/>
        </w:rPr>
        <w:t xml:space="preserve">, </w:t>
      </w:r>
      <w:r w:rsidR="0028716F" w:rsidRPr="00CC6955">
        <w:rPr>
          <w:bCs/>
          <w:lang w:val="uk-UA"/>
        </w:rPr>
        <w:t>п</w:t>
      </w:r>
      <w:r w:rsidR="0038774F" w:rsidRPr="00CC6955">
        <w:rPr>
          <w:bCs/>
          <w:lang w:val="uk-UA"/>
        </w:rPr>
        <w:t>’</w:t>
      </w:r>
      <w:r w:rsidR="0028716F" w:rsidRPr="00CC6955">
        <w:rPr>
          <w:bCs/>
          <w:lang w:val="uk-UA"/>
        </w:rPr>
        <w:t xml:space="preserve">ятниця, </w:t>
      </w:r>
      <w:r w:rsidR="00B55782" w:rsidRPr="00CC6955">
        <w:rPr>
          <w:bCs/>
          <w:lang w:val="uk-UA"/>
        </w:rPr>
        <w:t>12:00-13:</w:t>
      </w:r>
      <w:r w:rsidR="008A37F6" w:rsidRPr="00CC6955">
        <w:rPr>
          <w:bCs/>
          <w:lang w:val="uk-UA"/>
        </w:rPr>
        <w:t>3</w:t>
      </w:r>
      <w:r w:rsidR="00B55782" w:rsidRPr="00CC6955">
        <w:rPr>
          <w:bCs/>
          <w:lang w:val="uk-UA"/>
        </w:rPr>
        <w:t xml:space="preserve">0 </w:t>
      </w:r>
      <w:r w:rsidR="0028716F" w:rsidRPr="00CC6955">
        <w:rPr>
          <w:bCs/>
          <w:lang w:val="uk-UA"/>
        </w:rPr>
        <w:t>за Києвом</w:t>
      </w:r>
      <w:r w:rsidRPr="00CC6955">
        <w:rPr>
          <w:bCs/>
          <w:lang w:val="uk-UA"/>
        </w:rPr>
        <w:t> </w:t>
      </w:r>
    </w:p>
    <w:p w14:paraId="7CED008D" w14:textId="2F0719E2" w:rsidR="0028716F" w:rsidRPr="00CC6955" w:rsidRDefault="002A0922" w:rsidP="0028716F">
      <w:pPr>
        <w:rPr>
          <w:rFonts w:ascii="Times New Roman" w:eastAsia="Times New Roman" w:hAnsi="Times New Roman" w:cs="Times New Roman"/>
          <w:sz w:val="24"/>
          <w:szCs w:val="24"/>
        </w:rPr>
      </w:pPr>
      <w:r w:rsidRPr="00CC6955">
        <w:rPr>
          <w:rFonts w:ascii="Times New Roman" w:eastAsia="Times New Roman" w:hAnsi="Times New Roman" w:cs="Times New Roman"/>
          <w:bCs/>
          <w:sz w:val="24"/>
          <w:szCs w:val="24"/>
        </w:rPr>
        <w:t>Тема:</w:t>
      </w:r>
      <w:r w:rsidRPr="00CC695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8716F" w:rsidRPr="00CC6955">
        <w:rPr>
          <w:rFonts w:ascii="Times New Roman" w:eastAsia="Times New Roman" w:hAnsi="Times New Roman" w:cs="Times New Roman"/>
          <w:b/>
          <w:sz w:val="24"/>
          <w:szCs w:val="24"/>
        </w:rPr>
        <w:t>Відкрита наука: мета, завдання та принципи. Основні принципи FAIR даних у життєвому циклі наукового дослідження</w:t>
      </w:r>
      <w:r w:rsidR="0028716F" w:rsidRPr="00CC695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78B291" w14:textId="53B1685C" w:rsidR="0028716F" w:rsidRPr="00CC6955" w:rsidRDefault="0028716F" w:rsidP="0028716F">
      <w:pPr>
        <w:rPr>
          <w:rFonts w:ascii="Times New Roman" w:eastAsia="Times New Roman" w:hAnsi="Times New Roman" w:cs="Times New Roman"/>
          <w:sz w:val="24"/>
          <w:szCs w:val="24"/>
        </w:rPr>
      </w:pPr>
      <w:r w:rsidRPr="00CC6955">
        <w:rPr>
          <w:rFonts w:ascii="Times New Roman" w:eastAsia="Times New Roman" w:hAnsi="Times New Roman" w:cs="Times New Roman"/>
          <w:b/>
          <w:bCs/>
          <w:sz w:val="24"/>
          <w:szCs w:val="24"/>
        </w:rPr>
        <w:t>Спікери:</w:t>
      </w:r>
      <w:r w:rsidR="00BE1535" w:rsidRPr="00CC6955">
        <w:rPr>
          <w:rFonts w:ascii="Times New Roman" w:eastAsia="Times New Roman" w:hAnsi="Times New Roman" w:cs="Times New Roman"/>
          <w:sz w:val="24"/>
          <w:szCs w:val="24"/>
        </w:rPr>
        <w:t xml:space="preserve"> Тетяна ЯРОШЕНКО (ДНТБ України), Ольга КРАМАРЕНКО (</w:t>
      </w:r>
      <w:proofErr w:type="spellStart"/>
      <w:r w:rsidR="00BE1535" w:rsidRPr="00CC6955">
        <w:rPr>
          <w:rFonts w:ascii="Times New Roman" w:eastAsia="Times New Roman" w:hAnsi="Times New Roman" w:cs="Times New Roman"/>
          <w:sz w:val="24"/>
          <w:szCs w:val="24"/>
        </w:rPr>
        <w:t>СумДУ</w:t>
      </w:r>
      <w:proofErr w:type="spellEnd"/>
      <w:r w:rsidR="00BE1535" w:rsidRPr="00CC6955">
        <w:rPr>
          <w:rFonts w:ascii="Times New Roman" w:eastAsia="Times New Roman" w:hAnsi="Times New Roman" w:cs="Times New Roman"/>
          <w:sz w:val="24"/>
          <w:szCs w:val="24"/>
        </w:rPr>
        <w:t>), Світлана ЧУКАНОВА (</w:t>
      </w:r>
      <w:proofErr w:type="spellStart"/>
      <w:r w:rsidR="00BE1535" w:rsidRPr="00CC6955">
        <w:rPr>
          <w:rFonts w:ascii="Times New Roman" w:eastAsia="Times New Roman" w:hAnsi="Times New Roman" w:cs="Times New Roman"/>
          <w:sz w:val="24"/>
          <w:szCs w:val="24"/>
        </w:rPr>
        <w:t>НаУКМА</w:t>
      </w:r>
      <w:proofErr w:type="spellEnd"/>
      <w:r w:rsidR="00BE1535" w:rsidRPr="00CC6955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635BA86" w14:textId="7626C43B" w:rsidR="0028716F" w:rsidRPr="00CC6955" w:rsidRDefault="0028716F" w:rsidP="0028716F">
      <w:pPr>
        <w:rPr>
          <w:rStyle w:val="aa"/>
          <w:rFonts w:ascii="Times New Roman" w:eastAsia="Times New Roman" w:hAnsi="Times New Roman" w:cs="Times New Roman"/>
          <w:sz w:val="24"/>
          <w:szCs w:val="24"/>
        </w:rPr>
      </w:pPr>
      <w:r w:rsidRPr="00CC69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Реєстрація: </w:t>
      </w:r>
    </w:p>
    <w:p w14:paraId="3C2EEEE3" w14:textId="0A7D8D5F" w:rsidR="00C4767A" w:rsidRPr="00CC6955" w:rsidRDefault="00D475BA" w:rsidP="0028716F">
      <w:pPr>
        <w:rPr>
          <w:rStyle w:val="aa"/>
          <w:rFonts w:ascii="Times New Roman" w:hAnsi="Times New Roman" w:cs="Times New Roman"/>
          <w:sz w:val="24"/>
          <w:szCs w:val="24"/>
        </w:rPr>
      </w:pPr>
      <w:r w:rsidRPr="00D475BA">
        <w:rPr>
          <w:rStyle w:val="aa"/>
          <w:rFonts w:ascii="Times New Roman" w:hAnsi="Times New Roman" w:cs="Times New Roman"/>
          <w:sz w:val="24"/>
          <w:szCs w:val="24"/>
        </w:rPr>
        <w:t>https://surl.li/nmgzqy</w:t>
      </w:r>
    </w:p>
    <w:p w14:paraId="389A40ED" w14:textId="77777777" w:rsidR="00C4767A" w:rsidRPr="00CC6955" w:rsidRDefault="00C4767A" w:rsidP="0028716F">
      <w:pPr>
        <w:pStyle w:val="af0"/>
        <w:shd w:val="clear" w:color="auto" w:fill="FFFFFF"/>
        <w:spacing w:before="0" w:beforeAutospacing="0" w:after="150" w:afterAutospacing="0"/>
        <w:rPr>
          <w:b/>
          <w:bCs/>
          <w:lang w:val="uk-UA"/>
        </w:rPr>
      </w:pPr>
    </w:p>
    <w:p w14:paraId="355F0382" w14:textId="4B521338" w:rsidR="0028716F" w:rsidRPr="00CC6955" w:rsidRDefault="0028716F" w:rsidP="0028716F">
      <w:pPr>
        <w:pStyle w:val="af0"/>
        <w:shd w:val="clear" w:color="auto" w:fill="FFFFFF"/>
        <w:spacing w:before="0" w:beforeAutospacing="0" w:after="150" w:afterAutospacing="0"/>
        <w:rPr>
          <w:bCs/>
          <w:color w:val="000000"/>
          <w:lang w:val="uk-UA"/>
        </w:rPr>
      </w:pPr>
      <w:r w:rsidRPr="00CC6955">
        <w:rPr>
          <w:b/>
          <w:bCs/>
          <w:lang w:val="uk-UA"/>
        </w:rPr>
        <w:t xml:space="preserve">18 квітня, </w:t>
      </w:r>
      <w:r w:rsidRPr="00CC6955">
        <w:rPr>
          <w:bCs/>
          <w:lang w:val="uk-UA"/>
        </w:rPr>
        <w:t>п</w:t>
      </w:r>
      <w:r w:rsidR="00F74309" w:rsidRPr="00CC6955">
        <w:rPr>
          <w:bCs/>
          <w:lang w:val="uk-UA"/>
        </w:rPr>
        <w:t>’</w:t>
      </w:r>
      <w:r w:rsidRPr="00CC6955">
        <w:rPr>
          <w:bCs/>
          <w:lang w:val="uk-UA"/>
        </w:rPr>
        <w:t xml:space="preserve">ятниця, </w:t>
      </w:r>
      <w:r w:rsidR="00B55782" w:rsidRPr="00CC6955">
        <w:rPr>
          <w:bCs/>
          <w:lang w:val="uk-UA"/>
        </w:rPr>
        <w:t xml:space="preserve">12:00-13:00 </w:t>
      </w:r>
      <w:r w:rsidRPr="00CC6955">
        <w:rPr>
          <w:bCs/>
          <w:lang w:val="uk-UA"/>
        </w:rPr>
        <w:t>за Києвом </w:t>
      </w:r>
    </w:p>
    <w:p w14:paraId="191665C6" w14:textId="10394F36" w:rsidR="0028716F" w:rsidRPr="00CC6955" w:rsidRDefault="0028716F" w:rsidP="0028716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C6955">
        <w:rPr>
          <w:rFonts w:ascii="Times New Roman" w:eastAsia="Times New Roman" w:hAnsi="Times New Roman" w:cs="Times New Roman"/>
          <w:bCs/>
          <w:sz w:val="24"/>
          <w:szCs w:val="24"/>
        </w:rPr>
        <w:t>Тема</w:t>
      </w:r>
      <w:r w:rsidRPr="00CC6955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="00C4767A" w:rsidRPr="00CC69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767A" w:rsidRPr="00CC6955">
        <w:rPr>
          <w:rFonts w:ascii="Times New Roman" w:eastAsia="Times New Roman" w:hAnsi="Times New Roman" w:cs="Times New Roman"/>
          <w:b/>
          <w:sz w:val="24"/>
          <w:szCs w:val="24"/>
        </w:rPr>
        <w:t>Як потрапити в DOAJ: кроки до успіху для відкритих наукових журналів.</w:t>
      </w:r>
    </w:p>
    <w:p w14:paraId="0B4B24B7" w14:textId="0F6217B9" w:rsidR="0028716F" w:rsidRPr="00CC6955" w:rsidRDefault="0028716F" w:rsidP="0028716F">
      <w:pPr>
        <w:rPr>
          <w:rFonts w:ascii="Times New Roman" w:eastAsia="Times New Roman" w:hAnsi="Times New Roman" w:cs="Times New Roman"/>
          <w:sz w:val="24"/>
          <w:szCs w:val="24"/>
        </w:rPr>
      </w:pPr>
      <w:r w:rsidRPr="00CC6955">
        <w:rPr>
          <w:rFonts w:ascii="Times New Roman" w:eastAsia="Times New Roman" w:hAnsi="Times New Roman" w:cs="Times New Roman"/>
          <w:b/>
          <w:bCs/>
          <w:sz w:val="24"/>
          <w:szCs w:val="24"/>
        </w:rPr>
        <w:t>Спікери:</w:t>
      </w:r>
      <w:r w:rsidR="00BE1535" w:rsidRPr="00CC69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E1535" w:rsidRPr="00CC6955">
        <w:rPr>
          <w:rFonts w:ascii="Times New Roman" w:eastAsia="Times New Roman" w:hAnsi="Times New Roman" w:cs="Times New Roman"/>
          <w:sz w:val="24"/>
          <w:szCs w:val="24"/>
        </w:rPr>
        <w:t>Тетяна ЯРОШЕНКО (ДНТБ України), Ірина КУЧМА (</w:t>
      </w:r>
      <w:r w:rsidR="006F2D17" w:rsidRPr="00CC6955">
        <w:rPr>
          <w:rFonts w:ascii="Times New Roman" w:eastAsia="Times New Roman" w:hAnsi="Times New Roman" w:cs="Times New Roman"/>
          <w:sz w:val="24"/>
          <w:szCs w:val="24"/>
        </w:rPr>
        <w:t xml:space="preserve">EIFL - </w:t>
      </w:r>
      <w:proofErr w:type="spellStart"/>
      <w:r w:rsidR="006F2D17" w:rsidRPr="00CC6955">
        <w:rPr>
          <w:rFonts w:ascii="Times New Roman" w:eastAsia="Times New Roman" w:hAnsi="Times New Roman" w:cs="Times New Roman"/>
          <w:sz w:val="24"/>
          <w:szCs w:val="24"/>
        </w:rPr>
        <w:t>Electronic</w:t>
      </w:r>
      <w:proofErr w:type="spellEnd"/>
      <w:r w:rsidR="006F2D17" w:rsidRPr="00CC69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2D17" w:rsidRPr="00CC6955">
        <w:rPr>
          <w:rFonts w:ascii="Times New Roman" w:eastAsia="Times New Roman" w:hAnsi="Times New Roman" w:cs="Times New Roman"/>
          <w:sz w:val="24"/>
          <w:szCs w:val="24"/>
        </w:rPr>
        <w:t>Information</w:t>
      </w:r>
      <w:proofErr w:type="spellEnd"/>
      <w:r w:rsidR="006F2D17" w:rsidRPr="00CC69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2D17" w:rsidRPr="00CC6955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="006F2D17" w:rsidRPr="00CC69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2D17" w:rsidRPr="00CC6955">
        <w:rPr>
          <w:rFonts w:ascii="Times New Roman" w:eastAsia="Times New Roman" w:hAnsi="Times New Roman" w:cs="Times New Roman"/>
          <w:sz w:val="24"/>
          <w:szCs w:val="24"/>
        </w:rPr>
        <w:t>Libraries</w:t>
      </w:r>
      <w:proofErr w:type="spellEnd"/>
      <w:r w:rsidR="006F2D17" w:rsidRPr="00CC6955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5B51ADC" w14:textId="77777777" w:rsidR="00C4767A" w:rsidRPr="00CC6955" w:rsidRDefault="0028716F" w:rsidP="0028716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69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Реєстрація: </w:t>
      </w:r>
    </w:p>
    <w:p w14:paraId="5CCC3468" w14:textId="4ABA88F8" w:rsidR="0028716F" w:rsidRPr="00CC6955" w:rsidRDefault="00476C1E" w:rsidP="0028716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D475BA" w:rsidRPr="008D57AF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https://surl.li/larrhk</w:t>
        </w:r>
      </w:hyperlink>
      <w:r w:rsidR="00D475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1733640" w14:textId="61A7C061" w:rsidR="002A0922" w:rsidRPr="00CC6955" w:rsidRDefault="002A0922" w:rsidP="002A0922">
      <w:pPr>
        <w:pStyle w:val="af0"/>
        <w:shd w:val="clear" w:color="auto" w:fill="FFFFFF"/>
        <w:spacing w:before="0" w:beforeAutospacing="0" w:after="150" w:afterAutospacing="0"/>
        <w:rPr>
          <w:color w:val="000000"/>
          <w:lang w:val="uk-UA"/>
        </w:rPr>
      </w:pPr>
    </w:p>
    <w:p w14:paraId="4AD7002D" w14:textId="42A43C97" w:rsidR="0028716F" w:rsidRPr="00CC6955" w:rsidRDefault="0028716F" w:rsidP="0028716F">
      <w:pPr>
        <w:pStyle w:val="af0"/>
        <w:shd w:val="clear" w:color="auto" w:fill="FFFFFF"/>
        <w:spacing w:before="0" w:beforeAutospacing="0" w:after="150" w:afterAutospacing="0"/>
        <w:rPr>
          <w:bCs/>
          <w:color w:val="000000"/>
          <w:lang w:val="uk-UA"/>
        </w:rPr>
      </w:pPr>
      <w:r w:rsidRPr="00CC6955">
        <w:rPr>
          <w:b/>
          <w:bCs/>
          <w:lang w:val="uk-UA"/>
        </w:rPr>
        <w:t xml:space="preserve">23 квітня, </w:t>
      </w:r>
      <w:r w:rsidRPr="00CC6955">
        <w:rPr>
          <w:bCs/>
          <w:lang w:val="uk-UA"/>
        </w:rPr>
        <w:t>середа, 1</w:t>
      </w:r>
      <w:r w:rsidR="006F2D17" w:rsidRPr="00CC6955">
        <w:rPr>
          <w:bCs/>
          <w:lang w:val="uk-UA"/>
        </w:rPr>
        <w:t>1</w:t>
      </w:r>
      <w:r w:rsidRPr="00CC6955">
        <w:rPr>
          <w:bCs/>
          <w:lang w:val="uk-UA"/>
        </w:rPr>
        <w:t>:00</w:t>
      </w:r>
      <w:r w:rsidR="00B55782" w:rsidRPr="00CC6955">
        <w:rPr>
          <w:bCs/>
          <w:lang w:val="uk-UA"/>
        </w:rPr>
        <w:t>-1</w:t>
      </w:r>
      <w:r w:rsidR="006F2D17" w:rsidRPr="00CC6955">
        <w:rPr>
          <w:bCs/>
          <w:lang w:val="uk-UA"/>
        </w:rPr>
        <w:t>2</w:t>
      </w:r>
      <w:r w:rsidR="00B55782" w:rsidRPr="00CC6955">
        <w:rPr>
          <w:bCs/>
          <w:lang w:val="uk-UA"/>
        </w:rPr>
        <w:t>:00</w:t>
      </w:r>
      <w:r w:rsidRPr="00CC6955">
        <w:rPr>
          <w:bCs/>
          <w:lang w:val="uk-UA"/>
        </w:rPr>
        <w:t xml:space="preserve"> за Києвом </w:t>
      </w:r>
    </w:p>
    <w:p w14:paraId="352EAD2B" w14:textId="234A7DC1" w:rsidR="0028716F" w:rsidRPr="00CC6955" w:rsidRDefault="0028716F" w:rsidP="0028716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C6955">
        <w:rPr>
          <w:rFonts w:ascii="Times New Roman" w:eastAsia="Times New Roman" w:hAnsi="Times New Roman" w:cs="Times New Roman"/>
          <w:bCs/>
          <w:sz w:val="24"/>
          <w:szCs w:val="24"/>
        </w:rPr>
        <w:t>Тема</w:t>
      </w:r>
      <w:r w:rsidRPr="00CC6955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Pr="00CC6955">
        <w:rPr>
          <w:rFonts w:ascii="Times New Roman" w:eastAsia="Times New Roman" w:hAnsi="Times New Roman" w:cs="Times New Roman"/>
          <w:b/>
          <w:sz w:val="24"/>
          <w:szCs w:val="24"/>
        </w:rPr>
        <w:t>Інструменти для пошуку грантів для наукових досліджень: Платформи та ресурси для дослідників.</w:t>
      </w:r>
    </w:p>
    <w:p w14:paraId="5AB616E6" w14:textId="6F2E7D35" w:rsidR="0028716F" w:rsidRPr="00CC6955" w:rsidRDefault="0028716F" w:rsidP="0028716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6955">
        <w:rPr>
          <w:rFonts w:ascii="Times New Roman" w:eastAsia="Times New Roman" w:hAnsi="Times New Roman" w:cs="Times New Roman"/>
          <w:b/>
          <w:bCs/>
          <w:sz w:val="24"/>
          <w:szCs w:val="24"/>
        </w:rPr>
        <w:t>Спікери:</w:t>
      </w:r>
      <w:r w:rsidR="006F2D17" w:rsidRPr="00CC69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F2D17" w:rsidRPr="00CC6955">
        <w:rPr>
          <w:rFonts w:ascii="Times New Roman" w:eastAsia="Times New Roman" w:hAnsi="Times New Roman" w:cs="Times New Roman"/>
          <w:sz w:val="24"/>
          <w:szCs w:val="24"/>
        </w:rPr>
        <w:t xml:space="preserve">Тетяна ЯРОШЕНКО (ДНТБ України), </w:t>
      </w:r>
      <w:r w:rsidR="006F2D17" w:rsidRPr="00CC6955">
        <w:rPr>
          <w:rFonts w:ascii="Times New Roman" w:hAnsi="Times New Roman" w:cs="Times New Roman"/>
          <w:color w:val="000000"/>
          <w:sz w:val="24"/>
          <w:szCs w:val="24"/>
        </w:rPr>
        <w:t>Ірина ТИХОНКОВА (Clarivate)</w:t>
      </w:r>
    </w:p>
    <w:p w14:paraId="7EB12FF4" w14:textId="77777777" w:rsidR="00D475BA" w:rsidRDefault="0028716F" w:rsidP="006F2D1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69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Реєстрація: </w:t>
      </w:r>
    </w:p>
    <w:p w14:paraId="0FACCCA4" w14:textId="793B9ADE" w:rsidR="0028716F" w:rsidRPr="00CC6955" w:rsidRDefault="00476C1E" w:rsidP="006F2D1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9" w:history="1">
        <w:r w:rsidR="00D475BA" w:rsidRPr="008D57AF">
          <w:rPr>
            <w:rStyle w:val="aa"/>
            <w:rFonts w:ascii="Times New Roman" w:eastAsia="Times New Roman" w:hAnsi="Times New Roman" w:cs="Times New Roman"/>
            <w:b/>
            <w:bCs/>
            <w:sz w:val="24"/>
            <w:szCs w:val="24"/>
          </w:rPr>
          <w:t>https://surl.lu/jthmgd</w:t>
        </w:r>
      </w:hyperlink>
      <w:r w:rsidR="00D475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F414F1E" w14:textId="34E7BD6C" w:rsidR="00F74309" w:rsidRPr="00CC6955" w:rsidRDefault="00F74309" w:rsidP="00B55782">
      <w:pPr>
        <w:pStyle w:val="af0"/>
        <w:shd w:val="clear" w:color="auto" w:fill="FFFFFF"/>
        <w:spacing w:before="0" w:beforeAutospacing="0" w:after="150" w:afterAutospacing="0"/>
        <w:rPr>
          <w:b/>
          <w:color w:val="000000"/>
          <w:lang w:val="uk-UA"/>
        </w:rPr>
      </w:pPr>
    </w:p>
    <w:p w14:paraId="2EDD0174" w14:textId="4DAE024F" w:rsidR="00F74309" w:rsidRPr="00CC6955" w:rsidRDefault="005D7C4C" w:rsidP="00CC6955">
      <w:pPr>
        <w:pStyle w:val="af0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  <w:lang w:val="uk-UA"/>
        </w:rPr>
      </w:pPr>
      <w:proofErr w:type="spellStart"/>
      <w:r>
        <w:rPr>
          <w:b/>
          <w:color w:val="000000"/>
          <w:sz w:val="28"/>
          <w:szCs w:val="28"/>
          <w:lang w:val="uk-UA"/>
        </w:rPr>
        <w:t>Вебінари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від ко</w:t>
      </w:r>
      <w:r w:rsidR="00F74309" w:rsidRPr="00CC6955">
        <w:rPr>
          <w:b/>
          <w:color w:val="000000"/>
          <w:sz w:val="28"/>
          <w:szCs w:val="28"/>
          <w:lang w:val="uk-UA"/>
        </w:rPr>
        <w:t>мпанії CLARIVATE</w:t>
      </w:r>
    </w:p>
    <w:p w14:paraId="6F8D96A7" w14:textId="77777777" w:rsidR="00F74309" w:rsidRPr="00CC6955" w:rsidRDefault="00F74309" w:rsidP="00F74309">
      <w:pPr>
        <w:pStyle w:val="af0"/>
        <w:rPr>
          <w:lang w:val="uk-UA"/>
        </w:rPr>
      </w:pPr>
      <w:r w:rsidRPr="00CC6955">
        <w:rPr>
          <w:rStyle w:val="af2"/>
          <w:lang w:val="uk-UA"/>
        </w:rPr>
        <w:t>10 квітня </w:t>
      </w:r>
    </w:p>
    <w:p w14:paraId="25D98ADE" w14:textId="77777777" w:rsidR="00F74309" w:rsidRPr="00CC6955" w:rsidRDefault="00F74309" w:rsidP="00F74309">
      <w:pPr>
        <w:pStyle w:val="af0"/>
        <w:rPr>
          <w:lang w:val="uk-UA"/>
        </w:rPr>
      </w:pPr>
      <w:r w:rsidRPr="00CC6955">
        <w:rPr>
          <w:rStyle w:val="af2"/>
          <w:lang w:val="uk-UA"/>
        </w:rPr>
        <w:t>Тема: Робота над (з) дисертаціями</w:t>
      </w:r>
    </w:p>
    <w:p w14:paraId="25B1266A" w14:textId="577C616A" w:rsidR="00F74309" w:rsidRPr="00CC6955" w:rsidRDefault="00F74309" w:rsidP="002E2EAE">
      <w:pPr>
        <w:pStyle w:val="af0"/>
        <w:spacing w:after="165" w:afterAutospacing="0"/>
        <w:jc w:val="both"/>
        <w:rPr>
          <w:lang w:val="uk-UA"/>
        </w:rPr>
      </w:pPr>
      <w:r w:rsidRPr="00CC6955">
        <w:rPr>
          <w:rStyle w:val="af2"/>
          <w:lang w:val="uk-UA"/>
        </w:rPr>
        <w:t>Тези: </w:t>
      </w:r>
      <w:r w:rsidRPr="00CC6955">
        <w:rPr>
          <w:lang w:val="uk-UA"/>
        </w:rPr>
        <w:t> На вебінарі визначимо</w:t>
      </w:r>
      <w:r w:rsidR="00CC6955" w:rsidRPr="00CC6955">
        <w:rPr>
          <w:lang w:val="uk-UA"/>
        </w:rPr>
        <w:t>,</w:t>
      </w:r>
      <w:r w:rsidRPr="00CC6955">
        <w:rPr>
          <w:lang w:val="uk-UA"/>
        </w:rPr>
        <w:t xml:space="preserve"> чим можуть</w:t>
      </w:r>
      <w:r w:rsidR="00CC6955" w:rsidRPr="00CC6955">
        <w:rPr>
          <w:lang w:val="uk-UA"/>
        </w:rPr>
        <w:t xml:space="preserve"> допомогти ресурси Clarivate під час роботи</w:t>
      </w:r>
      <w:r w:rsidRPr="00CC6955">
        <w:rPr>
          <w:lang w:val="uk-UA"/>
        </w:rPr>
        <w:t xml:space="preserve"> над дисертацією. Як обрати тему, перевірити її актуальн</w:t>
      </w:r>
      <w:r w:rsidR="00CC6955" w:rsidRPr="00CC6955">
        <w:rPr>
          <w:lang w:val="uk-UA"/>
        </w:rPr>
        <w:t xml:space="preserve">ість, </w:t>
      </w:r>
      <w:r w:rsidRPr="00CC6955">
        <w:rPr>
          <w:lang w:val="uk-UA"/>
        </w:rPr>
        <w:t xml:space="preserve">побудувати успішну стратегію дослідження та презентації даних, з ким співпрацювати, як знайти опонентів тощо. Попрацюємо з Web </w:t>
      </w:r>
      <w:proofErr w:type="spellStart"/>
      <w:r w:rsidRPr="00CC6955">
        <w:rPr>
          <w:lang w:val="uk-UA"/>
        </w:rPr>
        <w:t>of</w:t>
      </w:r>
      <w:proofErr w:type="spellEnd"/>
      <w:r w:rsidRPr="00CC6955">
        <w:rPr>
          <w:lang w:val="uk-UA"/>
        </w:rPr>
        <w:t xml:space="preserve"> </w:t>
      </w:r>
      <w:proofErr w:type="spellStart"/>
      <w:r w:rsidRPr="00CC6955">
        <w:rPr>
          <w:lang w:val="uk-UA"/>
        </w:rPr>
        <w:t>Science</w:t>
      </w:r>
      <w:proofErr w:type="spellEnd"/>
      <w:r w:rsidRPr="00CC6955">
        <w:rPr>
          <w:lang w:val="uk-UA"/>
        </w:rPr>
        <w:t xml:space="preserve"> </w:t>
      </w:r>
      <w:proofErr w:type="spellStart"/>
      <w:r w:rsidRPr="00CC6955">
        <w:rPr>
          <w:lang w:val="uk-UA"/>
        </w:rPr>
        <w:t>Core</w:t>
      </w:r>
      <w:proofErr w:type="spellEnd"/>
      <w:r w:rsidRPr="00CC6955">
        <w:rPr>
          <w:lang w:val="uk-UA"/>
        </w:rPr>
        <w:t xml:space="preserve"> </w:t>
      </w:r>
      <w:proofErr w:type="spellStart"/>
      <w:r w:rsidRPr="00CC6955">
        <w:rPr>
          <w:lang w:val="uk-UA"/>
        </w:rPr>
        <w:t>Collection</w:t>
      </w:r>
      <w:proofErr w:type="spellEnd"/>
      <w:r w:rsidRPr="00CC6955">
        <w:rPr>
          <w:lang w:val="uk-UA"/>
        </w:rPr>
        <w:t xml:space="preserve">, </w:t>
      </w:r>
      <w:proofErr w:type="spellStart"/>
      <w:r w:rsidRPr="00CC6955">
        <w:rPr>
          <w:lang w:val="uk-UA"/>
        </w:rPr>
        <w:t>Journal</w:t>
      </w:r>
      <w:proofErr w:type="spellEnd"/>
      <w:r w:rsidRPr="00CC6955">
        <w:rPr>
          <w:lang w:val="uk-UA"/>
        </w:rPr>
        <w:t xml:space="preserve"> </w:t>
      </w:r>
      <w:proofErr w:type="spellStart"/>
      <w:r w:rsidRPr="00CC6955">
        <w:rPr>
          <w:lang w:val="uk-UA"/>
        </w:rPr>
        <w:t>Citation</w:t>
      </w:r>
      <w:proofErr w:type="spellEnd"/>
      <w:r w:rsidRPr="00CC6955">
        <w:rPr>
          <w:lang w:val="uk-UA"/>
        </w:rPr>
        <w:t xml:space="preserve"> </w:t>
      </w:r>
      <w:proofErr w:type="spellStart"/>
      <w:r w:rsidRPr="00CC6955">
        <w:rPr>
          <w:lang w:val="uk-UA"/>
        </w:rPr>
        <w:t>Reports</w:t>
      </w:r>
      <w:proofErr w:type="spellEnd"/>
      <w:r w:rsidRPr="00CC6955">
        <w:rPr>
          <w:lang w:val="uk-UA"/>
        </w:rPr>
        <w:t xml:space="preserve">, </w:t>
      </w:r>
      <w:proofErr w:type="spellStart"/>
      <w:r w:rsidRPr="00CC6955">
        <w:rPr>
          <w:lang w:val="uk-UA"/>
        </w:rPr>
        <w:t>EndNote</w:t>
      </w:r>
      <w:proofErr w:type="spellEnd"/>
      <w:r w:rsidRPr="00CC6955">
        <w:rPr>
          <w:lang w:val="uk-UA"/>
        </w:rPr>
        <w:t xml:space="preserve">, </w:t>
      </w:r>
      <w:proofErr w:type="spellStart"/>
      <w:r w:rsidRPr="00CC6955">
        <w:rPr>
          <w:lang w:val="uk-UA"/>
        </w:rPr>
        <w:t>EndNote</w:t>
      </w:r>
      <w:proofErr w:type="spellEnd"/>
      <w:r w:rsidRPr="00CC6955">
        <w:rPr>
          <w:lang w:val="uk-UA"/>
        </w:rPr>
        <w:t xml:space="preserve"> </w:t>
      </w:r>
      <w:proofErr w:type="spellStart"/>
      <w:r w:rsidRPr="00CC6955">
        <w:rPr>
          <w:lang w:val="uk-UA"/>
        </w:rPr>
        <w:t>Click</w:t>
      </w:r>
      <w:proofErr w:type="spellEnd"/>
      <w:r w:rsidRPr="00CC6955">
        <w:rPr>
          <w:lang w:val="uk-UA"/>
        </w:rPr>
        <w:t xml:space="preserve">. MJL, а також проаналізуємо дисертації з </w:t>
      </w:r>
      <w:proofErr w:type="spellStart"/>
      <w:r w:rsidRPr="00CC6955">
        <w:rPr>
          <w:lang w:val="uk-UA"/>
        </w:rPr>
        <w:t>ProQuest</w:t>
      </w:r>
      <w:proofErr w:type="spellEnd"/>
      <w:r w:rsidRPr="00CC6955">
        <w:rPr>
          <w:lang w:val="uk-UA"/>
        </w:rPr>
        <w:t xml:space="preserve"> </w:t>
      </w:r>
      <w:proofErr w:type="spellStart"/>
      <w:r w:rsidRPr="00CC6955">
        <w:rPr>
          <w:lang w:val="uk-UA"/>
        </w:rPr>
        <w:t>Dissertation</w:t>
      </w:r>
      <w:proofErr w:type="spellEnd"/>
      <w:r w:rsidRPr="00CC6955">
        <w:rPr>
          <w:lang w:val="uk-UA"/>
        </w:rPr>
        <w:t xml:space="preserve"> </w:t>
      </w:r>
      <w:proofErr w:type="spellStart"/>
      <w:r w:rsidRPr="00CC6955">
        <w:rPr>
          <w:lang w:val="uk-UA"/>
        </w:rPr>
        <w:t>and</w:t>
      </w:r>
      <w:proofErr w:type="spellEnd"/>
      <w:r w:rsidRPr="00CC6955">
        <w:rPr>
          <w:lang w:val="uk-UA"/>
        </w:rPr>
        <w:t xml:space="preserve"> </w:t>
      </w:r>
      <w:proofErr w:type="spellStart"/>
      <w:r w:rsidRPr="00CC6955">
        <w:rPr>
          <w:lang w:val="uk-UA"/>
        </w:rPr>
        <w:t>Thesis</w:t>
      </w:r>
      <w:proofErr w:type="spellEnd"/>
      <w:r w:rsidRPr="00CC6955">
        <w:rPr>
          <w:lang w:val="uk-UA"/>
        </w:rPr>
        <w:t xml:space="preserve"> </w:t>
      </w:r>
      <w:proofErr w:type="spellStart"/>
      <w:r w:rsidRPr="00CC6955">
        <w:rPr>
          <w:lang w:val="uk-UA"/>
        </w:rPr>
        <w:t>Citation</w:t>
      </w:r>
      <w:proofErr w:type="spellEnd"/>
      <w:r w:rsidRPr="00CC6955">
        <w:rPr>
          <w:lang w:val="uk-UA"/>
        </w:rPr>
        <w:t xml:space="preserve"> </w:t>
      </w:r>
      <w:proofErr w:type="spellStart"/>
      <w:r w:rsidRPr="00CC6955">
        <w:rPr>
          <w:lang w:val="uk-UA"/>
        </w:rPr>
        <w:t>Index</w:t>
      </w:r>
      <w:proofErr w:type="spellEnd"/>
      <w:r w:rsidR="00697096">
        <w:rPr>
          <w:lang w:val="uk-UA"/>
        </w:rPr>
        <w:t>,</w:t>
      </w:r>
      <w:r w:rsidRPr="00CC6955">
        <w:rPr>
          <w:lang w:val="uk-UA"/>
        </w:rPr>
        <w:t xml:space="preserve"> як</w:t>
      </w:r>
      <w:r w:rsidR="00CC6955" w:rsidRPr="00CC6955">
        <w:rPr>
          <w:lang w:val="uk-UA"/>
        </w:rPr>
        <w:t>им чином можна</w:t>
      </w:r>
      <w:r w:rsidRPr="00CC6955">
        <w:rPr>
          <w:lang w:val="uk-UA"/>
        </w:rPr>
        <w:t xml:space="preserve"> використовувати дані</w:t>
      </w:r>
      <w:r w:rsidR="00CC6955" w:rsidRPr="00CC6955">
        <w:rPr>
          <w:lang w:val="uk-UA"/>
        </w:rPr>
        <w:t>,</w:t>
      </w:r>
      <w:r w:rsidRPr="00CC6955">
        <w:rPr>
          <w:lang w:val="uk-UA"/>
        </w:rPr>
        <w:t xml:space="preserve"> і</w:t>
      </w:r>
      <w:r w:rsidR="00CC6955" w:rsidRPr="00CC6955">
        <w:rPr>
          <w:lang w:val="uk-UA"/>
        </w:rPr>
        <w:t xml:space="preserve"> </w:t>
      </w:r>
      <w:r w:rsidRPr="00CC6955">
        <w:rPr>
          <w:lang w:val="uk-UA"/>
        </w:rPr>
        <w:t xml:space="preserve">як установі розмістити свої дисертації в PQDT </w:t>
      </w:r>
      <w:proofErr w:type="spellStart"/>
      <w:r w:rsidRPr="00CC6955">
        <w:rPr>
          <w:lang w:val="uk-UA"/>
        </w:rPr>
        <w:t>Global</w:t>
      </w:r>
      <w:proofErr w:type="spellEnd"/>
      <w:r w:rsidRPr="00CC6955">
        <w:rPr>
          <w:lang w:val="uk-UA"/>
        </w:rPr>
        <w:t xml:space="preserve">. </w:t>
      </w:r>
    </w:p>
    <w:p w14:paraId="181B7A17" w14:textId="77777777" w:rsidR="00F74309" w:rsidRPr="00CC6955" w:rsidRDefault="00F74309" w:rsidP="00D475BA">
      <w:pPr>
        <w:pStyle w:val="af0"/>
        <w:spacing w:after="0" w:afterAutospacing="0"/>
        <w:rPr>
          <w:lang w:val="uk-UA"/>
        </w:rPr>
      </w:pPr>
      <w:r w:rsidRPr="00CC6955">
        <w:rPr>
          <w:rStyle w:val="af2"/>
          <w:lang w:val="uk-UA"/>
        </w:rPr>
        <w:t>10:15–11:15</w:t>
      </w:r>
      <w:r w:rsidRPr="00CC6955">
        <w:rPr>
          <w:b/>
          <w:bCs/>
          <w:lang w:val="uk-UA"/>
        </w:rPr>
        <w:br/>
      </w:r>
      <w:r w:rsidRPr="00CC6955">
        <w:rPr>
          <w:rStyle w:val="af2"/>
          <w:lang w:val="uk-UA"/>
        </w:rPr>
        <w:t>Реєстрація:</w:t>
      </w:r>
    </w:p>
    <w:p w14:paraId="71278611" w14:textId="12856878" w:rsidR="00F74309" w:rsidRPr="00CC6955" w:rsidRDefault="00476C1E" w:rsidP="00D475BA">
      <w:pPr>
        <w:pStyle w:val="af0"/>
        <w:spacing w:after="0" w:afterAutospacing="0"/>
        <w:rPr>
          <w:lang w:val="uk-UA"/>
        </w:rPr>
      </w:pPr>
      <w:hyperlink r:id="rId10" w:history="1">
        <w:r w:rsidR="00D475BA" w:rsidRPr="008D57AF">
          <w:rPr>
            <w:rStyle w:val="aa"/>
            <w:lang w:val="uk-UA"/>
          </w:rPr>
          <w:t>https://surl.li/sqbuqw</w:t>
        </w:r>
      </w:hyperlink>
      <w:r w:rsidR="00D475BA">
        <w:rPr>
          <w:lang w:val="uk-UA"/>
        </w:rPr>
        <w:t xml:space="preserve"> </w:t>
      </w:r>
    </w:p>
    <w:p w14:paraId="3F2EB0E9" w14:textId="77777777" w:rsidR="005D7C4C" w:rsidRDefault="005D7C4C" w:rsidP="00F74309">
      <w:pPr>
        <w:pStyle w:val="af0"/>
        <w:rPr>
          <w:rStyle w:val="af2"/>
          <w:lang w:val="uk-UA"/>
        </w:rPr>
      </w:pPr>
    </w:p>
    <w:p w14:paraId="3A777B57" w14:textId="0B7C6B57" w:rsidR="00F74309" w:rsidRPr="00CC6955" w:rsidRDefault="00F74309" w:rsidP="00F74309">
      <w:pPr>
        <w:pStyle w:val="af0"/>
        <w:rPr>
          <w:lang w:val="uk-UA"/>
        </w:rPr>
      </w:pPr>
      <w:r w:rsidRPr="00CC6955">
        <w:rPr>
          <w:rStyle w:val="af2"/>
          <w:lang w:val="uk-UA"/>
        </w:rPr>
        <w:lastRenderedPageBreak/>
        <w:t>24 квітня </w:t>
      </w:r>
    </w:p>
    <w:p w14:paraId="14C3814A" w14:textId="77777777" w:rsidR="00F74309" w:rsidRPr="00CC6955" w:rsidRDefault="00F74309" w:rsidP="00F74309">
      <w:pPr>
        <w:pStyle w:val="af0"/>
        <w:rPr>
          <w:lang w:val="uk-UA"/>
        </w:rPr>
      </w:pPr>
      <w:r w:rsidRPr="00CC6955">
        <w:rPr>
          <w:rStyle w:val="af2"/>
          <w:lang w:val="uk-UA"/>
        </w:rPr>
        <w:t>Тема: Ефективніші дослідження за допомогою штучного інтелекту: як Web of Science підтримує інновації </w:t>
      </w:r>
    </w:p>
    <w:p w14:paraId="2B43AEB4" w14:textId="280B2EB9" w:rsidR="00F74309" w:rsidRPr="00CC6955" w:rsidRDefault="00F74309" w:rsidP="002E2EAE">
      <w:pPr>
        <w:pStyle w:val="af0"/>
        <w:jc w:val="both"/>
        <w:rPr>
          <w:lang w:val="uk-UA"/>
        </w:rPr>
      </w:pPr>
      <w:r w:rsidRPr="00CC6955">
        <w:rPr>
          <w:rStyle w:val="af2"/>
          <w:lang w:val="uk-UA"/>
        </w:rPr>
        <w:t>Тези: </w:t>
      </w:r>
      <w:r w:rsidRPr="00CC6955">
        <w:rPr>
          <w:lang w:val="uk-UA"/>
        </w:rPr>
        <w:t xml:space="preserve">Штучний інтелект трансформує академічні дослідження, викладання та навчання. Clarivate гарантує, що ви зможете безпечно і </w:t>
      </w:r>
      <w:proofErr w:type="spellStart"/>
      <w:r w:rsidRPr="00CC6955">
        <w:rPr>
          <w:lang w:val="uk-UA"/>
        </w:rPr>
        <w:t>відповідально</w:t>
      </w:r>
      <w:proofErr w:type="spellEnd"/>
      <w:r w:rsidRPr="00CC6955">
        <w:rPr>
          <w:lang w:val="uk-UA"/>
        </w:rPr>
        <w:t xml:space="preserve"> орієнтуватися в цьому новому ландшафті, забезпечуючи при цьому досконалість досліджень.</w:t>
      </w:r>
      <w:r w:rsidR="002E2EAE" w:rsidRPr="00CC6955">
        <w:rPr>
          <w:lang w:val="uk-UA"/>
        </w:rPr>
        <w:t xml:space="preserve"> </w:t>
      </w:r>
      <w:r w:rsidRPr="00CC6955">
        <w:rPr>
          <w:lang w:val="uk-UA"/>
        </w:rPr>
        <w:t xml:space="preserve">Приєднуйтесь до цієї сесії, щоб дізнатися більше про нещодавні та майбутні розробки на основі штучного інтелекту у Web of Science, включаючи останні вдосконалення Web </w:t>
      </w:r>
      <w:proofErr w:type="spellStart"/>
      <w:r w:rsidRPr="00CC6955">
        <w:rPr>
          <w:lang w:val="uk-UA"/>
        </w:rPr>
        <w:t>of</w:t>
      </w:r>
      <w:proofErr w:type="spellEnd"/>
      <w:r w:rsidRPr="00CC6955">
        <w:rPr>
          <w:lang w:val="uk-UA"/>
        </w:rPr>
        <w:t xml:space="preserve"> </w:t>
      </w:r>
      <w:proofErr w:type="spellStart"/>
      <w:r w:rsidRPr="00CC6955">
        <w:rPr>
          <w:lang w:val="uk-UA"/>
        </w:rPr>
        <w:t>Science</w:t>
      </w:r>
      <w:proofErr w:type="spellEnd"/>
      <w:r w:rsidRPr="00CC6955">
        <w:rPr>
          <w:lang w:val="uk-UA"/>
        </w:rPr>
        <w:t xml:space="preserve"> </w:t>
      </w:r>
      <w:proofErr w:type="spellStart"/>
      <w:r w:rsidRPr="00CC6955">
        <w:rPr>
          <w:lang w:val="uk-UA"/>
        </w:rPr>
        <w:t>Research</w:t>
      </w:r>
      <w:proofErr w:type="spellEnd"/>
      <w:r w:rsidRPr="00CC6955">
        <w:rPr>
          <w:lang w:val="uk-UA"/>
        </w:rPr>
        <w:t xml:space="preserve"> </w:t>
      </w:r>
      <w:proofErr w:type="spellStart"/>
      <w:r w:rsidRPr="00CC6955">
        <w:rPr>
          <w:lang w:val="uk-UA"/>
        </w:rPr>
        <w:t>Assistant</w:t>
      </w:r>
      <w:proofErr w:type="spellEnd"/>
      <w:r w:rsidRPr="00CC6955">
        <w:rPr>
          <w:lang w:val="uk-UA"/>
        </w:rPr>
        <w:t>.</w:t>
      </w:r>
      <w:r w:rsidRPr="00CC6955">
        <w:rPr>
          <w:lang w:val="uk-UA"/>
        </w:rPr>
        <w:br/>
        <w:t xml:space="preserve">Під час сесії ви також зможете ознайомитися з новим рішенням Web </w:t>
      </w:r>
      <w:proofErr w:type="spellStart"/>
      <w:r w:rsidRPr="00CC6955">
        <w:rPr>
          <w:lang w:val="uk-UA"/>
        </w:rPr>
        <w:t>of</w:t>
      </w:r>
      <w:proofErr w:type="spellEnd"/>
      <w:r w:rsidRPr="00CC6955">
        <w:rPr>
          <w:lang w:val="uk-UA"/>
        </w:rPr>
        <w:t xml:space="preserve"> </w:t>
      </w:r>
      <w:proofErr w:type="spellStart"/>
      <w:r w:rsidRPr="00CC6955">
        <w:rPr>
          <w:lang w:val="uk-UA"/>
        </w:rPr>
        <w:t>Science</w:t>
      </w:r>
      <w:proofErr w:type="spellEnd"/>
      <w:r w:rsidRPr="00CC6955">
        <w:rPr>
          <w:lang w:val="uk-UA"/>
        </w:rPr>
        <w:t xml:space="preserve"> </w:t>
      </w:r>
      <w:proofErr w:type="spellStart"/>
      <w:r w:rsidRPr="00CC6955">
        <w:rPr>
          <w:lang w:val="uk-UA"/>
        </w:rPr>
        <w:t>Research</w:t>
      </w:r>
      <w:proofErr w:type="spellEnd"/>
      <w:r w:rsidRPr="00CC6955">
        <w:rPr>
          <w:lang w:val="uk-UA"/>
        </w:rPr>
        <w:t xml:space="preserve"> </w:t>
      </w:r>
      <w:proofErr w:type="spellStart"/>
      <w:r w:rsidRPr="00CC6955">
        <w:rPr>
          <w:lang w:val="uk-UA"/>
        </w:rPr>
        <w:t>Intelligence</w:t>
      </w:r>
      <w:proofErr w:type="spellEnd"/>
      <w:r w:rsidRPr="00CC6955">
        <w:rPr>
          <w:lang w:val="uk-UA"/>
        </w:rPr>
        <w:t>™ на основі штучного інтелекту, яке дає змогу дослідникам прискорити інновації, а установам - краще вимірювати та демонструвати їхній вплив.</w:t>
      </w:r>
    </w:p>
    <w:p w14:paraId="5E91F96B" w14:textId="77777777" w:rsidR="00F74309" w:rsidRPr="00CC6955" w:rsidRDefault="00F74309" w:rsidP="00F74309">
      <w:pPr>
        <w:pStyle w:val="af0"/>
        <w:rPr>
          <w:lang w:val="uk-UA"/>
        </w:rPr>
      </w:pPr>
      <w:r w:rsidRPr="00CC6955">
        <w:rPr>
          <w:rStyle w:val="af2"/>
          <w:lang w:val="uk-UA"/>
        </w:rPr>
        <w:t>10:15–11:15</w:t>
      </w:r>
      <w:r w:rsidRPr="00CC6955">
        <w:rPr>
          <w:b/>
          <w:bCs/>
          <w:lang w:val="uk-UA"/>
        </w:rPr>
        <w:br/>
      </w:r>
      <w:r w:rsidRPr="00CC6955">
        <w:rPr>
          <w:rStyle w:val="af2"/>
          <w:lang w:val="uk-UA"/>
        </w:rPr>
        <w:t>Реєстрація:</w:t>
      </w:r>
    </w:p>
    <w:p w14:paraId="211A6965" w14:textId="5ADBD5BD" w:rsidR="00F74309" w:rsidRPr="00CC6955" w:rsidRDefault="00476C1E" w:rsidP="00F74309">
      <w:pPr>
        <w:pStyle w:val="af0"/>
        <w:rPr>
          <w:lang w:val="uk-UA"/>
        </w:rPr>
      </w:pPr>
      <w:hyperlink r:id="rId11" w:history="1">
        <w:r w:rsidR="00D475BA" w:rsidRPr="008D57AF">
          <w:rPr>
            <w:rStyle w:val="aa"/>
            <w:lang w:val="uk-UA"/>
          </w:rPr>
          <w:t>https://surl.li/atxjss</w:t>
        </w:r>
      </w:hyperlink>
      <w:r w:rsidR="00D475BA">
        <w:rPr>
          <w:lang w:val="uk-UA"/>
        </w:rPr>
        <w:t xml:space="preserve"> </w:t>
      </w:r>
    </w:p>
    <w:p w14:paraId="6DF866F7" w14:textId="22EFFE1B" w:rsidR="00F74309" w:rsidRPr="00CC6955" w:rsidRDefault="00CC6955" w:rsidP="00CC695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2E2EAE" w:rsidRPr="00CC6955">
        <w:rPr>
          <w:rFonts w:ascii="Times New Roman" w:hAnsi="Times New Roman" w:cs="Times New Roman"/>
          <w:sz w:val="24"/>
          <w:szCs w:val="24"/>
        </w:rPr>
        <w:t xml:space="preserve">сі </w:t>
      </w:r>
      <w:proofErr w:type="spellStart"/>
      <w:r w:rsidR="002E2EAE" w:rsidRPr="00CC6955">
        <w:rPr>
          <w:rFonts w:ascii="Times New Roman" w:hAnsi="Times New Roman" w:cs="Times New Roman"/>
          <w:sz w:val="24"/>
          <w:szCs w:val="24"/>
        </w:rPr>
        <w:t>в</w:t>
      </w:r>
      <w:r w:rsidR="00F74309" w:rsidRPr="00CC6955">
        <w:rPr>
          <w:rFonts w:ascii="Times New Roman" w:eastAsia="Times New Roman" w:hAnsi="Times New Roman" w:cs="Times New Roman"/>
          <w:color w:val="000000"/>
          <w:sz w:val="24"/>
          <w:szCs w:val="24"/>
        </w:rPr>
        <w:t>ебін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безкоштовні, проводяться українською </w:t>
      </w:r>
      <w:r w:rsidR="00F74309" w:rsidRPr="00CC6955">
        <w:rPr>
          <w:rFonts w:ascii="Times New Roman" w:eastAsia="Times New Roman" w:hAnsi="Times New Roman" w:cs="Times New Roman"/>
          <w:color w:val="000000"/>
          <w:sz w:val="24"/>
          <w:szCs w:val="24"/>
        </w:rPr>
        <w:t>мовою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74309" w:rsidRPr="00CC6955">
        <w:rPr>
          <w:rFonts w:ascii="Times New Roman" w:eastAsia="Times New Roman" w:hAnsi="Times New Roman" w:cs="Times New Roman"/>
          <w:color w:val="000000"/>
          <w:sz w:val="24"/>
          <w:szCs w:val="24"/>
        </w:rPr>
        <w:t>на платформі ZOOM. Необхідна попередня реєстрація. Передбачено сертифікат учасника за умови присутності більше 90 % основного часу вебінару</w:t>
      </w:r>
      <w:r w:rsidR="002E2EAE" w:rsidRPr="00CC6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53F1C00" w14:textId="77777777" w:rsidR="00F74309" w:rsidRPr="00CC6955" w:rsidRDefault="00F74309" w:rsidP="00B55782">
      <w:pPr>
        <w:pStyle w:val="af0"/>
        <w:shd w:val="clear" w:color="auto" w:fill="FFFFFF"/>
        <w:spacing w:before="0" w:beforeAutospacing="0" w:after="150" w:afterAutospacing="0"/>
        <w:rPr>
          <w:color w:val="000000"/>
          <w:lang w:val="uk-UA"/>
        </w:rPr>
      </w:pPr>
    </w:p>
    <w:p w14:paraId="5B90468A" w14:textId="328609DE" w:rsidR="002A0922" w:rsidRPr="00CC6955" w:rsidRDefault="00B55782" w:rsidP="002A0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C6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Більше інформації:</w:t>
      </w:r>
    </w:p>
    <w:p w14:paraId="15BDB98D" w14:textId="77777777" w:rsidR="00C4767A" w:rsidRPr="00CC6955" w:rsidRDefault="00B55782" w:rsidP="0048279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6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Офіційний сайт ДНТБ України (розділ ЗАХОДИ) </w:t>
      </w:r>
    </w:p>
    <w:p w14:paraId="2E28B9F5" w14:textId="1F70D510" w:rsidR="002A0922" w:rsidRPr="00CC6955" w:rsidRDefault="00476C1E" w:rsidP="0048279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2" w:history="1">
        <w:r w:rsidR="00D475BA" w:rsidRPr="008D57AF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https://surl.li/oyoqid</w:t>
        </w:r>
      </w:hyperlink>
      <w:r w:rsidR="00D47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66FA07C" w14:textId="77777777" w:rsidR="00D475BA" w:rsidRDefault="00B55782" w:rsidP="00482799">
      <w:pPr>
        <w:pStyle w:val="af0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 w:rsidRPr="00CC6955">
        <w:rPr>
          <w:color w:val="000000"/>
          <w:lang w:val="uk-UA"/>
        </w:rPr>
        <w:t>Офіційн</w:t>
      </w:r>
      <w:r w:rsidR="00F74309" w:rsidRPr="00CC6955">
        <w:rPr>
          <w:color w:val="000000"/>
          <w:lang w:val="uk-UA"/>
        </w:rPr>
        <w:t>а</w:t>
      </w:r>
      <w:r w:rsidRPr="00CC6955">
        <w:rPr>
          <w:color w:val="000000"/>
          <w:lang w:val="uk-UA"/>
        </w:rPr>
        <w:t xml:space="preserve"> сторінка </w:t>
      </w:r>
      <w:proofErr w:type="spellStart"/>
      <w:r w:rsidRPr="00CC6955">
        <w:rPr>
          <w:color w:val="000000"/>
          <w:lang w:val="uk-UA"/>
        </w:rPr>
        <w:t>компаніі</w:t>
      </w:r>
      <w:proofErr w:type="spellEnd"/>
      <w:r w:rsidRPr="00CC6955">
        <w:rPr>
          <w:color w:val="000000"/>
          <w:lang w:val="uk-UA"/>
        </w:rPr>
        <w:t xml:space="preserve"> </w:t>
      </w:r>
      <w:proofErr w:type="spellStart"/>
      <w:r w:rsidRPr="00CC6955">
        <w:rPr>
          <w:color w:val="000000"/>
          <w:lang w:val="uk-UA"/>
        </w:rPr>
        <w:t>Clarivate</w:t>
      </w:r>
      <w:proofErr w:type="spellEnd"/>
      <w:r w:rsidR="00482799" w:rsidRPr="00CC6955">
        <w:rPr>
          <w:color w:val="000000"/>
          <w:lang w:val="uk-UA"/>
        </w:rPr>
        <w:t xml:space="preserve"> для України </w:t>
      </w:r>
    </w:p>
    <w:p w14:paraId="789419FC" w14:textId="400A4E6E" w:rsidR="00482799" w:rsidRPr="00CC6955" w:rsidRDefault="00476C1E" w:rsidP="00482799">
      <w:pPr>
        <w:pStyle w:val="af0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hyperlink r:id="rId13" w:history="1">
        <w:r w:rsidR="00D475BA" w:rsidRPr="008D57AF">
          <w:rPr>
            <w:rStyle w:val="aa"/>
            <w:lang w:val="uk-UA"/>
          </w:rPr>
          <w:t>https://surl.li/nnpssx</w:t>
        </w:r>
      </w:hyperlink>
      <w:r w:rsidR="00D475BA">
        <w:rPr>
          <w:color w:val="000000"/>
          <w:lang w:val="uk-UA"/>
        </w:rPr>
        <w:t xml:space="preserve"> </w:t>
      </w:r>
    </w:p>
    <w:p w14:paraId="28B9E83F" w14:textId="358F6CE8" w:rsidR="00F74309" w:rsidRPr="00CC6955" w:rsidRDefault="00482799" w:rsidP="00482799">
      <w:pPr>
        <w:pStyle w:val="af0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 w:rsidRPr="00CC6955">
        <w:rPr>
          <w:color w:val="000000"/>
          <w:lang w:val="uk-UA"/>
        </w:rPr>
        <w:t xml:space="preserve">Офіційна сторінка «академічна підтримка України від кампанії Elsevier </w:t>
      </w:r>
    </w:p>
    <w:p w14:paraId="101D7DBE" w14:textId="0C48EE40" w:rsidR="00482799" w:rsidRPr="00CC6955" w:rsidRDefault="00476C1E" w:rsidP="004651D9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="00D475BA" w:rsidRPr="008D57AF">
          <w:rPr>
            <w:rStyle w:val="aa"/>
            <w:rFonts w:ascii="Times New Roman" w:hAnsi="Times New Roman" w:cs="Times New Roman"/>
            <w:sz w:val="24"/>
            <w:szCs w:val="24"/>
          </w:rPr>
          <w:t>https://surl.li/ckcsip</w:t>
        </w:r>
      </w:hyperlink>
      <w:r w:rsidR="00D475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54D26E" w14:textId="77777777" w:rsidR="00482799" w:rsidRPr="00CC6955" w:rsidRDefault="00482799" w:rsidP="004651D9">
      <w:pPr>
        <w:rPr>
          <w:rFonts w:ascii="Times New Roman" w:hAnsi="Times New Roman" w:cs="Times New Roman"/>
          <w:sz w:val="24"/>
          <w:szCs w:val="24"/>
        </w:rPr>
      </w:pPr>
    </w:p>
    <w:p w14:paraId="005E33AB" w14:textId="2F742E7F" w:rsidR="004651D9" w:rsidRPr="003329C3" w:rsidRDefault="004651D9" w:rsidP="004651D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29C3">
        <w:rPr>
          <w:rFonts w:ascii="Times New Roman" w:hAnsi="Times New Roman" w:cs="Times New Roman"/>
          <w:b/>
          <w:sz w:val="24"/>
          <w:szCs w:val="24"/>
          <w:u w:val="single"/>
        </w:rPr>
        <w:t>З</w:t>
      </w:r>
      <w:r w:rsidR="00482799" w:rsidRPr="003329C3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організаційних питань</w:t>
      </w:r>
      <w:r w:rsidRPr="003329C3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проведення </w:t>
      </w:r>
      <w:proofErr w:type="spellStart"/>
      <w:r w:rsidRPr="003329C3">
        <w:rPr>
          <w:rFonts w:ascii="Times New Roman" w:hAnsi="Times New Roman" w:cs="Times New Roman"/>
          <w:b/>
          <w:sz w:val="24"/>
          <w:szCs w:val="24"/>
          <w:u w:val="single"/>
        </w:rPr>
        <w:t>вебінар</w:t>
      </w:r>
      <w:r w:rsidR="00482799" w:rsidRPr="003329C3">
        <w:rPr>
          <w:rFonts w:ascii="Times New Roman" w:hAnsi="Times New Roman" w:cs="Times New Roman"/>
          <w:b/>
          <w:sz w:val="24"/>
          <w:szCs w:val="24"/>
          <w:u w:val="single"/>
        </w:rPr>
        <w:t>ів</w:t>
      </w:r>
      <w:proofErr w:type="spellEnd"/>
      <w:r w:rsidR="00CC6955" w:rsidRPr="003329C3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просимо звертатись до</w:t>
      </w:r>
      <w:r w:rsidRPr="003329C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C6955" w:rsidRPr="003329C3">
        <w:rPr>
          <w:rFonts w:ascii="Times New Roman" w:hAnsi="Times New Roman" w:cs="Times New Roman"/>
          <w:b/>
          <w:sz w:val="24"/>
          <w:szCs w:val="24"/>
          <w:u w:val="single"/>
        </w:rPr>
        <w:t>Ярошенко Тетяни</w:t>
      </w:r>
      <w:r w:rsidR="00F74309" w:rsidRPr="003329C3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Pr="003329C3">
        <w:rPr>
          <w:rFonts w:ascii="Times New Roman" w:hAnsi="Times New Roman" w:cs="Times New Roman"/>
          <w:b/>
          <w:sz w:val="24"/>
          <w:szCs w:val="24"/>
          <w:u w:val="single"/>
        </w:rPr>
        <w:t>ДНТБ</w:t>
      </w:r>
    </w:p>
    <w:p w14:paraId="38F0E6BC" w14:textId="2010FA91" w:rsidR="004651D9" w:rsidRPr="00CC6955" w:rsidRDefault="00476C1E" w:rsidP="004651D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15" w:history="1">
        <w:r w:rsidR="00F74309" w:rsidRPr="00CC6955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uk-UA"/>
          </w:rPr>
          <w:t>t.yaroshenko@dntb.gov.ua</w:t>
        </w:r>
      </w:hyperlink>
      <w:r w:rsidR="00F74309" w:rsidRPr="00CC6955">
        <w:rPr>
          <w:rStyle w:val="aa"/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F74309" w:rsidRPr="00CC695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3A0934AD" w14:textId="77777777" w:rsidR="004651D9" w:rsidRPr="00CC6955" w:rsidRDefault="004651D9" w:rsidP="004651D9">
      <w:pPr>
        <w:rPr>
          <w:rFonts w:ascii="Times New Roman" w:hAnsi="Times New Roman" w:cs="Times New Roman"/>
          <w:sz w:val="24"/>
          <w:szCs w:val="24"/>
        </w:rPr>
      </w:pPr>
    </w:p>
    <w:sectPr w:rsidR="004651D9" w:rsidRPr="00CC6955" w:rsidSect="005D7C4C">
      <w:headerReference w:type="default" r:id="rId16"/>
      <w:footerReference w:type="default" r:id="rId17"/>
      <w:pgSz w:w="11909" w:h="16834"/>
      <w:pgMar w:top="1135" w:right="852" w:bottom="709" w:left="170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A9F16D" w14:textId="77777777" w:rsidR="005F5B2F" w:rsidRDefault="005F5B2F">
      <w:pPr>
        <w:spacing w:line="240" w:lineRule="auto"/>
      </w:pPr>
      <w:r>
        <w:separator/>
      </w:r>
    </w:p>
  </w:endnote>
  <w:endnote w:type="continuationSeparator" w:id="0">
    <w:p w14:paraId="68FE8701" w14:textId="77777777" w:rsidR="005F5B2F" w:rsidRDefault="005F5B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CCB91" w14:textId="17B1637E" w:rsidR="00042DFA" w:rsidRDefault="0005411D">
    <w:pPr>
      <w:rPr>
        <w:rFonts w:ascii="Times New Roman" w:eastAsia="Times New Roman" w:hAnsi="Times New Roman" w:cs="Times New Roman"/>
        <w:sz w:val="18"/>
        <w:szCs w:val="18"/>
      </w:rPr>
    </w:pPr>
    <w:r>
      <w:rPr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6A2A24" w14:textId="77777777" w:rsidR="005F5B2F" w:rsidRDefault="005F5B2F">
      <w:pPr>
        <w:spacing w:line="240" w:lineRule="auto"/>
      </w:pPr>
      <w:r>
        <w:separator/>
      </w:r>
    </w:p>
  </w:footnote>
  <w:footnote w:type="continuationSeparator" w:id="0">
    <w:p w14:paraId="273565ED" w14:textId="77777777" w:rsidR="005F5B2F" w:rsidRDefault="005F5B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3036087"/>
      <w:docPartObj>
        <w:docPartGallery w:val="Page Numbers (Top of Page)"/>
        <w:docPartUnique/>
      </w:docPartObj>
    </w:sdtPr>
    <w:sdtEndPr/>
    <w:sdtContent>
      <w:p w14:paraId="3C6A7B34" w14:textId="120EEC41" w:rsidR="005D7C4C" w:rsidRDefault="005D7C4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C1E">
          <w:rPr>
            <w:noProof/>
          </w:rPr>
          <w:t>2</w:t>
        </w:r>
        <w:r>
          <w:fldChar w:fldCharType="end"/>
        </w:r>
      </w:p>
    </w:sdtContent>
  </w:sdt>
  <w:p w14:paraId="7C3C6E3E" w14:textId="77777777" w:rsidR="005D7C4C" w:rsidRDefault="005D7C4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A0178"/>
    <w:multiLevelType w:val="hybridMultilevel"/>
    <w:tmpl w:val="E092FB84"/>
    <w:lvl w:ilvl="0" w:tplc="5FDCF4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073721"/>
    <w:multiLevelType w:val="multilevel"/>
    <w:tmpl w:val="515EE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29773F"/>
    <w:multiLevelType w:val="hybridMultilevel"/>
    <w:tmpl w:val="07942F2A"/>
    <w:lvl w:ilvl="0" w:tplc="3BD25042">
      <w:start w:val="1"/>
      <w:numFmt w:val="bullet"/>
      <w:lvlText w:val="­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7AE48DC"/>
    <w:multiLevelType w:val="hybridMultilevel"/>
    <w:tmpl w:val="13C6064A"/>
    <w:lvl w:ilvl="0" w:tplc="D1C06B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DFA"/>
    <w:rsid w:val="00042DFA"/>
    <w:rsid w:val="0005411D"/>
    <w:rsid w:val="00074FDF"/>
    <w:rsid w:val="000E6B01"/>
    <w:rsid w:val="00156759"/>
    <w:rsid w:val="00157E87"/>
    <w:rsid w:val="00171FF2"/>
    <w:rsid w:val="00190A03"/>
    <w:rsid w:val="001A60D2"/>
    <w:rsid w:val="00222985"/>
    <w:rsid w:val="00266765"/>
    <w:rsid w:val="0028716F"/>
    <w:rsid w:val="002A0922"/>
    <w:rsid w:val="002B6D8A"/>
    <w:rsid w:val="002E2EAE"/>
    <w:rsid w:val="002E714D"/>
    <w:rsid w:val="00301220"/>
    <w:rsid w:val="003329C3"/>
    <w:rsid w:val="0035511B"/>
    <w:rsid w:val="003661BF"/>
    <w:rsid w:val="0038774F"/>
    <w:rsid w:val="003E51E9"/>
    <w:rsid w:val="003F0572"/>
    <w:rsid w:val="004651D9"/>
    <w:rsid w:val="0047694E"/>
    <w:rsid w:val="00476C1E"/>
    <w:rsid w:val="00482799"/>
    <w:rsid w:val="005125D9"/>
    <w:rsid w:val="005D7C4C"/>
    <w:rsid w:val="005E2E36"/>
    <w:rsid w:val="005F5B2F"/>
    <w:rsid w:val="00697096"/>
    <w:rsid w:val="006B47B7"/>
    <w:rsid w:val="006E3A14"/>
    <w:rsid w:val="006F2D17"/>
    <w:rsid w:val="007566D7"/>
    <w:rsid w:val="007D0446"/>
    <w:rsid w:val="007F4CE7"/>
    <w:rsid w:val="008A37F6"/>
    <w:rsid w:val="008C086B"/>
    <w:rsid w:val="008D4172"/>
    <w:rsid w:val="00900877"/>
    <w:rsid w:val="00911A46"/>
    <w:rsid w:val="00920469"/>
    <w:rsid w:val="009422D7"/>
    <w:rsid w:val="00961851"/>
    <w:rsid w:val="009864DE"/>
    <w:rsid w:val="0099211D"/>
    <w:rsid w:val="009A6BEC"/>
    <w:rsid w:val="009C38B9"/>
    <w:rsid w:val="00A20145"/>
    <w:rsid w:val="00A26D3D"/>
    <w:rsid w:val="00B0700E"/>
    <w:rsid w:val="00B263AF"/>
    <w:rsid w:val="00B554E1"/>
    <w:rsid w:val="00B55782"/>
    <w:rsid w:val="00BA0E0D"/>
    <w:rsid w:val="00BA581F"/>
    <w:rsid w:val="00BA7CDD"/>
    <w:rsid w:val="00BE1535"/>
    <w:rsid w:val="00C10AA4"/>
    <w:rsid w:val="00C36609"/>
    <w:rsid w:val="00C42EB9"/>
    <w:rsid w:val="00C46C13"/>
    <w:rsid w:val="00C4767A"/>
    <w:rsid w:val="00CC6630"/>
    <w:rsid w:val="00CC6955"/>
    <w:rsid w:val="00D25593"/>
    <w:rsid w:val="00D475BA"/>
    <w:rsid w:val="00D91EA7"/>
    <w:rsid w:val="00DF0CDD"/>
    <w:rsid w:val="00E406FD"/>
    <w:rsid w:val="00E42AC9"/>
    <w:rsid w:val="00E44F78"/>
    <w:rsid w:val="00E73FE0"/>
    <w:rsid w:val="00E837E2"/>
    <w:rsid w:val="00EA5B1F"/>
    <w:rsid w:val="00EE023D"/>
    <w:rsid w:val="00EE7C14"/>
    <w:rsid w:val="00EF02B5"/>
    <w:rsid w:val="00EF67B3"/>
    <w:rsid w:val="00F409C5"/>
    <w:rsid w:val="00F6577E"/>
    <w:rsid w:val="00F74309"/>
    <w:rsid w:val="00F819B8"/>
    <w:rsid w:val="00FB1E6A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1D97F"/>
  <w15:docId w15:val="{7371BFCD-FA94-45C8-A9D6-372F1944C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-UA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9D4A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4A9B"/>
  </w:style>
  <w:style w:type="paragraph" w:styleId="a8">
    <w:name w:val="footer"/>
    <w:basedOn w:val="a"/>
    <w:link w:val="a9"/>
    <w:uiPriority w:val="99"/>
    <w:unhideWhenUsed/>
    <w:rsid w:val="009D4A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4A9B"/>
  </w:style>
  <w:style w:type="character" w:styleId="aa">
    <w:name w:val="Hyperlink"/>
    <w:basedOn w:val="a0"/>
    <w:uiPriority w:val="99"/>
    <w:unhideWhenUsed/>
    <w:rsid w:val="009D4A9B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9D4A9B"/>
    <w:rPr>
      <w:color w:val="605E5C"/>
      <w:shd w:val="clear" w:color="auto" w:fill="E1DFDD"/>
    </w:r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D91E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91EA7"/>
    <w:rPr>
      <w:rFonts w:ascii="Tahoma" w:hAnsi="Tahoma" w:cs="Tahoma"/>
      <w:sz w:val="16"/>
      <w:szCs w:val="16"/>
    </w:rPr>
  </w:style>
  <w:style w:type="character" w:styleId="ae">
    <w:name w:val="FollowedHyperlink"/>
    <w:basedOn w:val="a0"/>
    <w:uiPriority w:val="99"/>
    <w:semiHidden/>
    <w:unhideWhenUsed/>
    <w:rsid w:val="00D91EA7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F6577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D25593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unhideWhenUsed/>
    <w:rsid w:val="00EE7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f1">
    <w:name w:val="Table Grid"/>
    <w:basedOn w:val="a1"/>
    <w:uiPriority w:val="59"/>
    <w:rsid w:val="009C38B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C42EB9"/>
    <w:rPr>
      <w:b/>
      <w:bCs/>
    </w:rPr>
  </w:style>
  <w:style w:type="paragraph" w:customStyle="1" w:styleId="xmsonormal">
    <w:name w:val="x_msonormal"/>
    <w:basedOn w:val="a"/>
    <w:rsid w:val="00B55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f3">
    <w:name w:val="Emphasis"/>
    <w:basedOn w:val="a0"/>
    <w:uiPriority w:val="20"/>
    <w:qFormat/>
    <w:rsid w:val="006F2D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rl.li/larrhk" TargetMode="External"/><Relationship Id="rId13" Type="http://schemas.openxmlformats.org/officeDocument/2006/relationships/hyperlink" Target="https://surl.li/nnpss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url.li/oyoqid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rl.li/atxjs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.yaroshenko@dntb.gov.ua" TargetMode="External"/><Relationship Id="rId10" Type="http://schemas.openxmlformats.org/officeDocument/2006/relationships/hyperlink" Target="https://surl.li/sqbuqw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url.lu/jthmgd" TargetMode="External"/><Relationship Id="rId14" Type="http://schemas.openxmlformats.org/officeDocument/2006/relationships/hyperlink" Target="https://surl.li/ckcs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QewJenjkbwnHN9WaxLi96ht1fg==">CgMxLjA4AHIhMWpBcnpOWWF1cXZkejJ3WWd5dEd1TUVMWE1UNGhVa21h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2084</Words>
  <Characters>1188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BS</Company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 Windows</cp:lastModifiedBy>
  <cp:revision>2</cp:revision>
  <cp:lastPrinted>2025-02-18T07:47:00Z</cp:lastPrinted>
  <dcterms:created xsi:type="dcterms:W3CDTF">2025-04-08T07:04:00Z</dcterms:created>
  <dcterms:modified xsi:type="dcterms:W3CDTF">2025-04-08T07:04:00Z</dcterms:modified>
</cp:coreProperties>
</file>