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A7E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FA5C6E" w14:paraId="5F8D9DC1" w14:textId="77777777" w:rsidTr="00FA5C6E">
        <w:trPr>
          <w:trHeight w:val="3000"/>
        </w:trPr>
        <w:tc>
          <w:tcPr>
            <w:tcW w:w="6737" w:type="dxa"/>
          </w:tcPr>
          <w:p w14:paraId="222E429A" w14:textId="77777777" w:rsidR="00FA5C6E" w:rsidRDefault="00FA5C6E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3BDDBB8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5A31084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5BBD564B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09A459E2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118F664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Олександр ТЕРЕНТЬЄВ/</w:t>
            </w:r>
          </w:p>
          <w:p w14:paraId="35B11227" w14:textId="77777777" w:rsidR="00FA5C6E" w:rsidRDefault="00FA5C6E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65122202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03AF82BE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F376898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0BB48A8E" w14:textId="77777777" w:rsidR="00FA5C6E" w:rsidRDefault="00FA5C6E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341C77" w14:textId="77777777" w:rsidR="00FA5C6E" w:rsidRDefault="00FA5C6E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 д.т.н., проф. Олександр ТЕРЕНТЬЄВ/</w:t>
            </w:r>
          </w:p>
          <w:p w14:paraId="7234C184" w14:textId="77777777" w:rsidR="00FA5C6E" w:rsidRDefault="00FA5C6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6CF0DF4F" w14:textId="77777777" w:rsidR="00FA5C6E" w:rsidRDefault="00FA5C6E">
            <w:pPr>
              <w:jc w:val="center"/>
              <w:rPr>
                <w:b/>
                <w:lang w:val="uk-UA"/>
              </w:rPr>
            </w:pPr>
          </w:p>
          <w:p w14:paraId="6FB3CB5D" w14:textId="77777777" w:rsidR="00FA5C6E" w:rsidRDefault="00FA5C6E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05F67A" wp14:editId="39CD64F6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CF6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62C6778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72E4A9CB" w14:textId="77777777" w:rsidR="00C5205B" w:rsidRPr="007665B4" w:rsidRDefault="00B4723D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МАГІСТЕРСЬКА</w:t>
      </w:r>
      <w:r w:rsidR="00DA3234">
        <w:rPr>
          <w:sz w:val="28"/>
          <w:szCs w:val="28"/>
          <w:u w:val="single"/>
          <w:lang w:val="uk-UA"/>
        </w:rPr>
        <w:t xml:space="preserve"> ПРАКТИКА</w:t>
      </w:r>
    </w:p>
    <w:p w14:paraId="4952C795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07BF7C45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549BD2C8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E13" w14:textId="77777777" w:rsidR="0040772C" w:rsidRPr="00DA3234" w:rsidRDefault="0040772C" w:rsidP="00DA323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B4723D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</w:t>
            </w:r>
            <w:r w:rsidR="00B4723D">
              <w:rPr>
                <w:b/>
                <w:caps/>
                <w:lang w:val="uk-UA"/>
              </w:rPr>
              <w:t>М</w:t>
            </w:r>
            <w:r w:rsidR="00DA3234">
              <w:rPr>
                <w:b/>
                <w:caps/>
                <w:lang w:val="uk-UA"/>
              </w:rPr>
              <w:t>П</w:t>
            </w:r>
          </w:p>
        </w:tc>
      </w:tr>
      <w:tr w:rsidR="00126F9B" w:rsidRPr="00455302" w14:paraId="7BF6DD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15D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FA5C6E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FA5C6E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203B3F3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28E" w14:textId="77777777" w:rsidR="007C2858" w:rsidRPr="0040772C" w:rsidRDefault="00126F9B" w:rsidP="00B4723D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B4723D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B4723D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13495198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421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7119B71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242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3DECDE9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44B" w14:textId="77777777" w:rsidR="00126F9B" w:rsidRPr="0040772C" w:rsidRDefault="00126F9B" w:rsidP="007665B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665B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7665B4" w:rsidRPr="007665B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D29D7B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DCF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6D4471F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E46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B4723D">
              <w:rPr>
                <w:b/>
                <w:lang w:val="uk-UA"/>
              </w:rPr>
              <w:t>3</w:t>
            </w:r>
          </w:p>
        </w:tc>
      </w:tr>
      <w:tr w:rsidR="00126F9B" w:rsidRPr="00D02A72" w14:paraId="6CC2E30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E0B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</w:t>
            </w:r>
            <w:r w:rsidR="00B4723D">
              <w:rPr>
                <w:lang w:val="uk-UA"/>
              </w:rPr>
              <w:t>П</w:t>
            </w:r>
            <w:r w:rsidR="007665B4">
              <w:rPr>
                <w:lang w:val="uk-UA"/>
              </w:rPr>
              <w:t>П</w:t>
            </w:r>
          </w:p>
        </w:tc>
      </w:tr>
      <w:tr w:rsidR="00126F9B" w:rsidRPr="00FC60FB" w14:paraId="1BC31C9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BB" w14:textId="4521AEA6" w:rsidR="00FE3353" w:rsidRPr="0040772C" w:rsidRDefault="0085767E" w:rsidP="0085767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0554C77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63B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DA3234" w:rsidRPr="00FC60FB" w14:paraId="2610FF9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B3B" w14:textId="77777777" w:rsidR="00DA3234" w:rsidRPr="00C56ED2" w:rsidRDefault="00DA3234" w:rsidP="00DA3234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 xml:space="preserve">13) Необхідні ввідні дисципліни: (що треба вивчити, щоб слухати цей курс) </w:t>
            </w:r>
            <w:r w:rsidRPr="00C56ED2">
              <w:t>Системне програмування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Об'єктно-орієнтоване програмування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C56ED2">
              <w:rPr>
                <w:lang w:val="uk-UA"/>
              </w:rPr>
              <w:t>Дослідження операцій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Організація баз даних та знань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Крос-платформне програмування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Системний аналіз</w:t>
            </w:r>
            <w:r>
              <w:rPr>
                <w:lang w:val="uk-UA"/>
              </w:rPr>
              <w:t>.</w:t>
            </w:r>
          </w:p>
        </w:tc>
      </w:tr>
      <w:tr w:rsidR="00DA3234" w:rsidRPr="00FC60FB" w14:paraId="0068398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77C" w14:textId="77777777" w:rsidR="00DA3234" w:rsidRPr="00B11325" w:rsidRDefault="00DA3234" w:rsidP="00DA3234">
            <w:pPr>
              <w:spacing w:before="40" w:after="40"/>
              <w:jc w:val="both"/>
              <w:rPr>
                <w:b/>
                <w:lang w:val="uk-UA"/>
              </w:rPr>
            </w:pPr>
            <w:r w:rsidRPr="00C56ED2">
              <w:rPr>
                <w:b/>
              </w:rPr>
              <w:t xml:space="preserve">14) </w:t>
            </w:r>
            <w:r w:rsidRPr="00B11325">
              <w:rPr>
                <w:b/>
                <w:lang w:val="ru-RU"/>
              </w:rPr>
              <w:t>Мета</w:t>
            </w:r>
            <w:r w:rsidRPr="00C56ED2">
              <w:rPr>
                <w:b/>
              </w:rPr>
              <w:t xml:space="preserve"> </w:t>
            </w:r>
            <w:r w:rsidRPr="00B11325">
              <w:rPr>
                <w:b/>
                <w:lang w:val="ru-RU"/>
              </w:rPr>
              <w:t>курсу</w:t>
            </w:r>
            <w:r w:rsidRPr="00C56ED2">
              <w:rPr>
                <w:b/>
              </w:rPr>
              <w:t>:</w:t>
            </w:r>
            <w:r w:rsidRPr="00C56ED2">
              <w:rPr>
                <w:b/>
                <w:sz w:val="28"/>
                <w:szCs w:val="28"/>
              </w:rPr>
              <w:t xml:space="preserve"> </w:t>
            </w:r>
            <w:r w:rsidRPr="00C56ED2">
              <w:rPr>
                <w:lang w:val="uk-UA"/>
              </w:rPr>
              <w:t xml:space="preserve">є </w:t>
            </w:r>
            <w:r w:rsidR="00B4723D" w:rsidRPr="00B4723D">
              <w:rPr>
                <w:lang w:val="uk-UA"/>
              </w:rPr>
              <w:t>набуття випускниками вмінь та навичок практичної діяльності за вказаною спеціальністю в умовах виробництва, поглиблення та закріплення студентами теоретичних знань з дисциплін навчального плану</w:t>
            </w:r>
            <w:r w:rsidR="00B4723D">
              <w:rPr>
                <w:lang w:val="uk-UA"/>
              </w:rPr>
              <w:t>.</w:t>
            </w:r>
          </w:p>
        </w:tc>
      </w:tr>
      <w:tr w:rsidR="00126F9B" w:rsidRPr="00FC60FB" w14:paraId="0A1FE4D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72F4A3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432A4B77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2E2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031C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2D0E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A6F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4AE93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A3234" w:rsidRPr="00B27CE1" w14:paraId="29D6339D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9DFD0E" w14:textId="77777777" w:rsidR="00DA3234" w:rsidRPr="00E421A6" w:rsidRDefault="00DA3234" w:rsidP="00DA323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058" w14:textId="77777777" w:rsidR="00B4723D" w:rsidRPr="00B4723D" w:rsidRDefault="00B4723D" w:rsidP="00B4723D">
            <w:pPr>
              <w:jc w:val="both"/>
            </w:pPr>
            <w:r w:rsidRPr="00B4723D">
              <w:t xml:space="preserve">ПРН.1 Знати та уміти застосовувати на практиці методи системного аналізу, методи математичного та інформаційного моделювання для побудови та дослідження моделей об’єктів і процесів інформатизації. </w:t>
            </w:r>
          </w:p>
          <w:p w14:paraId="13087D24" w14:textId="77777777" w:rsidR="00DA3234" w:rsidRPr="00B4723D" w:rsidRDefault="00DA3234" w:rsidP="00DA3234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A94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B11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D42D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78A5719" w14:textId="77777777" w:rsidR="00DA3234" w:rsidRDefault="00B4723D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ЗК3-ЗК5</w:t>
            </w:r>
          </w:p>
          <w:p w14:paraId="213C3306" w14:textId="77777777" w:rsidR="00B4723D" w:rsidRDefault="00B4723D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ЗК7-ЗК9</w:t>
            </w:r>
          </w:p>
          <w:p w14:paraId="1D7E37F6" w14:textId="77777777" w:rsidR="00B4723D" w:rsidRDefault="00B4723D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ЗК12</w:t>
            </w:r>
          </w:p>
          <w:p w14:paraId="0E35967C" w14:textId="77777777" w:rsidR="00DA3234" w:rsidRDefault="00B4723D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ФК2-ФК3</w:t>
            </w:r>
          </w:p>
          <w:p w14:paraId="38DADCC7" w14:textId="77777777" w:rsidR="00B4723D" w:rsidRDefault="00B4723D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ФК10-ФК11</w:t>
            </w:r>
          </w:p>
          <w:p w14:paraId="3F548DF1" w14:textId="77777777" w:rsidR="00DA3234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ФК14</w:t>
            </w:r>
          </w:p>
        </w:tc>
      </w:tr>
      <w:tr w:rsidR="00B4723D" w:rsidRPr="00B27CE1" w14:paraId="72705121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86D871" w14:textId="77777777" w:rsidR="00B4723D" w:rsidRPr="001A623F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8B0" w14:textId="77777777" w:rsidR="00B4723D" w:rsidRPr="00B4723D" w:rsidRDefault="00B4723D" w:rsidP="00B4723D">
            <w:pPr>
              <w:jc w:val="both"/>
            </w:pPr>
            <w:r w:rsidRPr="00B4723D">
              <w:t xml:space="preserve">ПРН.6 Знати та уміти застосовувати методи еволюційного моделювання та генетичні методи оптимізації, методи індуктивного моделювання та математичний апарат нечіткої логіки, нейронних мереж, теорії ігор та розподіленого штучного інтелекту, тощо.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646" w14:textId="77777777" w:rsidR="00B4723D" w:rsidRPr="00671946" w:rsidRDefault="00B4723D" w:rsidP="00B47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935" w14:textId="77777777" w:rsidR="00B4723D" w:rsidRPr="00671946" w:rsidRDefault="00B4723D" w:rsidP="00B4723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556E8F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97F48A7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ЗК3-ЗК5</w:t>
            </w:r>
          </w:p>
          <w:p w14:paraId="33130D4E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ЗК7-ЗК9</w:t>
            </w:r>
          </w:p>
          <w:p w14:paraId="7CF22C9E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ЗК12</w:t>
            </w:r>
          </w:p>
          <w:p w14:paraId="71A6ADF2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ФК2-ФК3</w:t>
            </w:r>
          </w:p>
          <w:p w14:paraId="226C0331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ФК10-ФК11</w:t>
            </w:r>
          </w:p>
          <w:p w14:paraId="24C34665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ФК14</w:t>
            </w:r>
          </w:p>
        </w:tc>
      </w:tr>
      <w:tr w:rsidR="00B4723D" w:rsidRPr="00B27CE1" w14:paraId="77F7E79C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E540EB" w14:textId="77777777" w:rsidR="00B4723D" w:rsidRPr="001A623F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0CB" w14:textId="77777777" w:rsidR="00B4723D" w:rsidRPr="00B4723D" w:rsidRDefault="00B4723D" w:rsidP="00B4723D">
            <w:pPr>
              <w:jc w:val="both"/>
            </w:pPr>
            <w:r w:rsidRPr="00B4723D">
              <w:t xml:space="preserve">ПРН.7 Вміти розробляти експертні та рекомендаційні системи в умовах слабо структурованих даних різної природи. </w:t>
            </w:r>
          </w:p>
          <w:p w14:paraId="35A63B64" w14:textId="77777777" w:rsidR="00B4723D" w:rsidRPr="00B4723D" w:rsidRDefault="00B4723D" w:rsidP="00B4723D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788" w14:textId="77777777" w:rsidR="00B4723D" w:rsidRPr="00671946" w:rsidRDefault="00B4723D" w:rsidP="00B47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BD4" w14:textId="77777777" w:rsidR="00B4723D" w:rsidRPr="00671946" w:rsidRDefault="00B4723D" w:rsidP="00B4723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2A5288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CAD289C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ЗК3-ЗК5</w:t>
            </w:r>
          </w:p>
          <w:p w14:paraId="79FBD697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ЗК7-ЗК9</w:t>
            </w:r>
          </w:p>
          <w:p w14:paraId="4D644A9A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ЗК12</w:t>
            </w:r>
          </w:p>
          <w:p w14:paraId="1B8ED794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ФК2-ФК3</w:t>
            </w:r>
          </w:p>
          <w:p w14:paraId="51F1163E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ФК10-ФК11</w:t>
            </w:r>
          </w:p>
          <w:p w14:paraId="28EF1B52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ФК14</w:t>
            </w:r>
          </w:p>
        </w:tc>
      </w:tr>
      <w:tr w:rsidR="00B4723D" w:rsidRPr="00B27CE1" w14:paraId="50BB6FF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7D4F2B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C6E" w14:textId="77777777" w:rsidR="00B4723D" w:rsidRPr="00B4723D" w:rsidRDefault="00B4723D" w:rsidP="00B4723D">
            <w:pPr>
              <w:jc w:val="both"/>
            </w:pPr>
            <w:r w:rsidRPr="00B4723D">
              <w:t>ПРН.11 Здатність робити пошук інформації в спеціалізований літературі в галузі системного аналізу, використовуючи різноманітні ресурси: журнали, бази даних, on-line ресурси.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2E3" w14:textId="77777777" w:rsidR="00B4723D" w:rsidRPr="00671946" w:rsidRDefault="00B4723D" w:rsidP="00B47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9BC" w14:textId="77777777" w:rsidR="00B4723D" w:rsidRPr="00671946" w:rsidRDefault="00B4723D" w:rsidP="00B4723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60FEC6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D1AC4B9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ЗК3-ЗК5</w:t>
            </w:r>
          </w:p>
          <w:p w14:paraId="06F9E266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ЗК7-ЗК9</w:t>
            </w:r>
          </w:p>
          <w:p w14:paraId="3B6F19D4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ЗК12</w:t>
            </w:r>
          </w:p>
          <w:p w14:paraId="303EAB64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ФК2-ФК3</w:t>
            </w:r>
          </w:p>
          <w:p w14:paraId="6F41D8D7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ФК10-ФК11</w:t>
            </w:r>
          </w:p>
          <w:p w14:paraId="4C28B52D" w14:textId="77777777" w:rsidR="00B4723D" w:rsidRDefault="00B4723D" w:rsidP="00B472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ФК14</w:t>
            </w:r>
          </w:p>
        </w:tc>
      </w:tr>
    </w:tbl>
    <w:p w14:paraId="41C330CB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072A2F10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3C252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2B72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4B59C81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C3A12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CC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1102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E1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DCC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6F9C04B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4F6D46A1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53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9F2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107AA006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479545CD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AB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EAE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304" w14:textId="77777777" w:rsidR="0040772C" w:rsidRPr="00662A41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713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67A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777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E80" w14:textId="77777777" w:rsidR="0040772C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75C19B2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73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355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D9B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219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7216BFF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B2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425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083" w14:textId="77777777" w:rsidR="0040772C" w:rsidRDefault="00DA3234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624BA292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45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23B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625" w14:textId="77777777" w:rsidR="0040772C" w:rsidRPr="00DA3234" w:rsidRDefault="00DA3234" w:rsidP="00483B4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772C" w:rsidRPr="00FC60FB" w14:paraId="5BEF7060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FAC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02023ACB" w14:textId="77777777" w:rsidR="00DA3234" w:rsidRPr="00DA3234" w:rsidRDefault="00DA3234" w:rsidP="00DA3234">
            <w:pPr>
              <w:rPr>
                <w:b/>
                <w:lang w:val="ru-RU"/>
              </w:rPr>
            </w:pPr>
            <w:r w:rsidRPr="00DA3234">
              <w:rPr>
                <w:b/>
                <w:lang w:val="ru-RU"/>
              </w:rPr>
              <w:t>Лекц</w:t>
            </w:r>
            <w:r w:rsidRPr="00DA3234">
              <w:rPr>
                <w:b/>
                <w:lang w:val="uk-UA"/>
              </w:rPr>
              <w:t>і</w:t>
            </w:r>
            <w:r w:rsidRPr="00DA3234">
              <w:rPr>
                <w:b/>
                <w:lang w:val="ru-RU"/>
              </w:rPr>
              <w:t>я – лекційні заняття відсутні</w:t>
            </w:r>
          </w:p>
          <w:p w14:paraId="2A961ECB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Практичне - практичні заняття відсутні</w:t>
            </w:r>
          </w:p>
          <w:p w14:paraId="5C280932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Лабораторне – лабораторні заняття відсутні</w:t>
            </w:r>
          </w:p>
          <w:p w14:paraId="06F59D88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Курсовий проект/курсова робота/РГР/Контрольна робота - відсутні</w:t>
            </w:r>
          </w:p>
          <w:p w14:paraId="17A92022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 xml:space="preserve">Самостійна робота здобувача: </w:t>
            </w:r>
          </w:p>
          <w:p w14:paraId="4E4274E5" w14:textId="77777777" w:rsidR="00DA3234" w:rsidRPr="00DA3234" w:rsidRDefault="00DA3234" w:rsidP="00DA3234">
            <w:pPr>
              <w:shd w:val="clear" w:color="auto" w:fill="FFFFFF"/>
              <w:jc w:val="both"/>
              <w:rPr>
                <w:color w:val="000000"/>
              </w:rPr>
            </w:pPr>
            <w:r w:rsidRPr="00DA3234">
              <w:rPr>
                <w:i/>
                <w:iCs/>
                <w:color w:val="000000"/>
                <w:spacing w:val="4"/>
                <w:lang w:val="uk-UA"/>
              </w:rPr>
              <w:t>Студент у період проходження практики має права:</w:t>
            </w:r>
          </w:p>
          <w:p w14:paraId="668B4609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отримати</w:t>
            </w:r>
            <w:r w:rsidRPr="00DA3234">
              <w:rPr>
                <w:color w:val="000000"/>
                <w:lang w:val="uk-UA"/>
              </w:rPr>
              <w:t xml:space="preserve"> робоче місце для ефективного проходження практики; </w:t>
            </w:r>
          </w:p>
          <w:p w14:paraId="080AC71A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користуватися</w:t>
            </w:r>
            <w:r w:rsidRPr="00DA3234">
              <w:rPr>
                <w:color w:val="000000"/>
                <w:spacing w:val="5"/>
                <w:lang w:val="uk-UA"/>
              </w:rPr>
              <w:t xml:space="preserve"> спеціальною літературою та документацією, яку надає керівник</w:t>
            </w:r>
            <w:r w:rsidRPr="00DA3234">
              <w:rPr>
                <w:color w:val="000000"/>
                <w:lang w:val="uk-UA"/>
              </w:rPr>
              <w:t xml:space="preserve"> </w:t>
            </w:r>
            <w:r w:rsidRPr="00DA3234">
              <w:rPr>
                <w:color w:val="000000"/>
                <w:spacing w:val="-3"/>
                <w:lang w:val="uk-UA"/>
              </w:rPr>
              <w:t>практики;</w:t>
            </w:r>
          </w:p>
          <w:p w14:paraId="2084DF47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збирати</w:t>
            </w:r>
            <w:r w:rsidRPr="00DA3234">
              <w:rPr>
                <w:color w:val="000000"/>
                <w:lang w:val="uk-UA"/>
              </w:rPr>
              <w:t xml:space="preserve"> необхідні дані для використання кваліфікаційної роботи.</w:t>
            </w:r>
          </w:p>
          <w:p w14:paraId="24766E6D" w14:textId="77777777" w:rsidR="00DA3234" w:rsidRPr="00DA3234" w:rsidRDefault="00DA3234" w:rsidP="00DA3234">
            <w:pPr>
              <w:shd w:val="clear" w:color="auto" w:fill="FFFFFF"/>
              <w:jc w:val="both"/>
              <w:rPr>
                <w:color w:val="000000"/>
              </w:rPr>
            </w:pPr>
            <w:r w:rsidRPr="00DA3234">
              <w:rPr>
                <w:i/>
                <w:iCs/>
                <w:color w:val="000000"/>
                <w:spacing w:val="-5"/>
                <w:lang w:val="uk-UA"/>
              </w:rPr>
              <w:t>Студент зобов'язаний:</w:t>
            </w:r>
          </w:p>
          <w:p w14:paraId="6E7717F2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до початку практики пройти інструктаж з охорони праці під особистий підпис; </w:t>
            </w:r>
          </w:p>
          <w:p w14:paraId="69DEA2A3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отримати від керівників практики консультацію щодо оформлення необхідних документів;</w:t>
            </w:r>
          </w:p>
          <w:p w14:paraId="1D122DA5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у повному обсязі виконувати всі завдання, передбачені програмою, і рекомендації керівників практики; </w:t>
            </w:r>
          </w:p>
          <w:p w14:paraId="5D6DD208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вивчити і суворо дотримуватись правил охорони праці;</w:t>
            </w:r>
          </w:p>
          <w:p w14:paraId="591F547F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вести щоденні записи проходження практики;</w:t>
            </w:r>
          </w:p>
          <w:p w14:paraId="21F972F1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дотримуватися режиму роботи підприємства, установи, організації;</w:t>
            </w:r>
          </w:p>
          <w:p w14:paraId="79BB431E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набути навички виконання функцій працівника, посаду якого він обіймає в якості дублера; </w:t>
            </w:r>
          </w:p>
          <w:p w14:paraId="200ABF40" w14:textId="77777777" w:rsidR="00DA3234" w:rsidRPr="00DA3234" w:rsidRDefault="00DA3234" w:rsidP="00DA3234">
            <w:pPr>
              <w:spacing w:before="40" w:after="40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своєчасно надати керівникам письмовий звіт про виконання усіх завдань та захистити його.</w:t>
            </w:r>
          </w:p>
          <w:p w14:paraId="5757BCB6" w14:textId="77777777" w:rsidR="0040772C" w:rsidRPr="00AF399E" w:rsidRDefault="0040772C" w:rsidP="00DA3234">
            <w:pPr>
              <w:spacing w:before="40" w:after="40"/>
              <w:rPr>
                <w:b/>
              </w:rPr>
            </w:pPr>
          </w:p>
        </w:tc>
      </w:tr>
      <w:tr w:rsidR="00DA3234" w:rsidRPr="0064383D" w14:paraId="213E7C0F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00D" w14:textId="77777777" w:rsidR="00DA3234" w:rsidRDefault="00DA3234" w:rsidP="00DA3234">
            <w:pPr>
              <w:tabs>
                <w:tab w:val="left" w:pos="200"/>
              </w:tabs>
              <w:jc w:val="both"/>
            </w:pPr>
            <w:r w:rsidRPr="00F515AD">
              <w:rPr>
                <w:b/>
              </w:rPr>
              <w:lastRenderedPageBreak/>
              <w:t xml:space="preserve">18) </w:t>
            </w:r>
            <w:r w:rsidRPr="00385FB6">
              <w:rPr>
                <w:b/>
                <w:lang w:val="ru-RU"/>
              </w:rPr>
              <w:t>Основна</w:t>
            </w:r>
            <w:r w:rsidRPr="00F515AD">
              <w:rPr>
                <w:b/>
              </w:rPr>
              <w:t xml:space="preserve"> </w:t>
            </w:r>
            <w:r w:rsidRPr="00385FB6">
              <w:rPr>
                <w:b/>
                <w:lang w:val="ru-RU"/>
              </w:rPr>
              <w:t>література</w:t>
            </w:r>
            <w:r w:rsidRPr="00F515AD">
              <w:rPr>
                <w:b/>
              </w:rPr>
              <w:t>:</w:t>
            </w:r>
            <w:r>
              <w:t xml:space="preserve"> </w:t>
            </w:r>
          </w:p>
          <w:p w14:paraId="068998CA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200"/>
              </w:tabs>
              <w:ind w:left="0"/>
              <w:jc w:val="both"/>
            </w:pPr>
            <w:r>
              <w:t>Виховна робота в закладах освіти України. Випуск ІІ. Збірник нормативних документів та методичних рекомендацій. – К.: ІЗМН, 1998. – 335 с.</w:t>
            </w:r>
          </w:p>
          <w:p w14:paraId="67B73B59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 xml:space="preserve">Вітвицька С.С. Основи педагогіки вищої школи: Метод. посібник для студ. магістратури. – Житомир, 2003. – 232 с. </w:t>
            </w:r>
          </w:p>
          <w:p w14:paraId="7B6CA77C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Демчук В.С., Соловей М.І. Виховна робота наставника академічної групи студентів вищого закладу освіти. – К.: ДДЛУ, 2000. – 68 с.</w:t>
            </w:r>
          </w:p>
          <w:p w14:paraId="12623E4E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Деякі аспекти формування національної культури студентської молоді: Зб. наукових статей. - К.: ІЗМН, 1997. – 120 с.</w:t>
            </w:r>
          </w:p>
          <w:p w14:paraId="5DFCEC5C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Єрмаков І.Г. Виховання життєтворчості: моделі виховних систем. –Харків: Вид. група “Основа”,</w:t>
            </w:r>
            <w:r>
              <w:rPr>
                <w:lang w:val="uk-UA"/>
              </w:rPr>
              <w:t xml:space="preserve"> </w:t>
            </w:r>
            <w:r>
              <w:t>2006. – 224 с.</w:t>
            </w:r>
          </w:p>
          <w:p w14:paraId="4B045DD6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Заболотська О.</w:t>
            </w:r>
            <w:r>
              <w:rPr>
                <w:lang w:val="uk-UA"/>
              </w:rPr>
              <w:t xml:space="preserve"> </w:t>
            </w:r>
            <w:r>
              <w:t>Формування та розвиток студента як індивідуальності // Вища освіта України. – 2005. – №2. – С. 88-93.</w:t>
            </w:r>
          </w:p>
          <w:p w14:paraId="0190C179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Іздебська В. студентське самоврядування як чинник формування самосвідомості молоді // Рідна школа. – 2000. – №11. – С. 26-28.</w:t>
            </w:r>
          </w:p>
          <w:p w14:paraId="295AF38F" w14:textId="77777777" w:rsidR="00DA3234" w:rsidRP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Кудіна В.В., Соловей М.І., Спіцин Є.С. Педагогіка вищої школи. – К.: Ленвіт, 2006. – 170 с.</w:t>
            </w:r>
            <w:r w:rsidRPr="00DA3234">
              <w:rPr>
                <w:szCs w:val="28"/>
              </w:rPr>
              <w:t xml:space="preserve"> </w:t>
            </w:r>
          </w:p>
        </w:tc>
      </w:tr>
      <w:tr w:rsidR="00DA3234" w:rsidRPr="00CA7568" w14:paraId="237F8948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8E2" w14:textId="77777777" w:rsidR="00DA3234" w:rsidRDefault="00DA3234" w:rsidP="00DA3234">
            <w:pPr>
              <w:rPr>
                <w:b/>
              </w:rPr>
            </w:pPr>
            <w:r w:rsidRPr="00385FB6">
              <w:rPr>
                <w:b/>
              </w:rPr>
              <w:t>19) Додаткова література:</w:t>
            </w:r>
          </w:p>
          <w:p w14:paraId="6B099EF5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Кузьмінський А.І. Педагогіка вищої школи: Навч. посіб. – К.: Знання, 2005. – 471 с.</w:t>
            </w:r>
          </w:p>
          <w:p w14:paraId="6B24012E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Куратори академічної групи: Метод. рекомендації щодо проведення виховної роботи зі студентами. – К.: ДАЖКГ, 2002. – 36 с.</w:t>
            </w:r>
          </w:p>
          <w:p w14:paraId="5F4E3C5E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Лузан П., Зайцева І. Академічна група в контексті проблем виховання студентської молоді // Освіта і управління. – 2002. – Т. 5. – №1. – С. 151156.</w:t>
            </w:r>
          </w:p>
          <w:p w14:paraId="576EC953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Мартинюк І.В. Національне виховання: теорія і методологія: Метод. посібник. – К.: ІСДО, 1995. – 100 с.</w:t>
            </w:r>
          </w:p>
          <w:p w14:paraId="502E5390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Методичні рекомендації до планування виховної роботи з студентами у вищих навчальних закладах освіти ІІІ-ІV рівнів акредитації // Інформ. зб. Міносвіти України. – 1998. – №17-18. – С. 50-53.</w:t>
            </w:r>
          </w:p>
          <w:p w14:paraId="1C48900F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Молодь і закон: Збірник нормативних актів і документів з проблем виховання студентської молоді / За заг. ред. Н.І. Косарєвої. – К.: ІЗМН, 1997. – 352 с.</w:t>
            </w:r>
          </w:p>
          <w:p w14:paraId="26CB53A3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Національна програма виховання дітей та учнівської молоді в Україні // Освіта України. – 2004. – 3 грудня.</w:t>
            </w:r>
          </w:p>
          <w:p w14:paraId="615452EE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Організація, форми та методи виховної роботи серед студентів колективами кафедр вищого закладу освіти: Методичні рекомендації /Укл. В.Д.Базилевич, М.І.Поночовний, Н.І.Косарєва. – К.: ІЗМН, 1997. – 28 с.</w:t>
            </w:r>
          </w:p>
          <w:p w14:paraId="7AFE4F92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Особливості формування світогляду студентської молоді: Методичні рекомендації /Укл. В.О. Долгих, Ю.Д. Руденко, В.І. Шпак. – К.: ІЗМН, 1997. – 36 с.</w:t>
            </w:r>
          </w:p>
          <w:p w14:paraId="093F8F73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Педагогіка вищої школи: Навч. посібник / З.Н.Курлянд, Р.І.Хмелюк,</w:t>
            </w:r>
            <w:r w:rsidRPr="00EE04ED">
              <w:rPr>
                <w:sz w:val="18"/>
                <w:szCs w:val="18"/>
                <w:lang w:val="uk-UA"/>
              </w:rPr>
              <w:t xml:space="preserve"> </w:t>
            </w:r>
            <w:r w:rsidRPr="00EE04ED">
              <w:rPr>
                <w:sz w:val="18"/>
                <w:szCs w:val="18"/>
              </w:rPr>
              <w:t>А.В.Семенова та ін.; За заг. ред. З.Н.Курлянд. – К.: Знання, 2005. – 399 с.</w:t>
            </w:r>
          </w:p>
          <w:p w14:paraId="666EE88C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Планування і проведення організаційно-виховної роботи серед студентів: Методичні рекомендації / Укл. В.Д.Базилевич, М.І.Поночовний, І.В.Дзевульська – К.: ІЗМН, 1997. – 28 с.</w:t>
            </w:r>
          </w:p>
          <w:p w14:paraId="47DC1E6C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Про організацію управління виховним процесом у вищих навчальних закладах освіти: Методичні рекомендації // Інформ. зб. Міносвіти України. – 1999. – №3-4. – С. 58-62.</w:t>
            </w:r>
          </w:p>
          <w:p w14:paraId="6287EDB9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Соловей М.І., Демчук В.С. Виховна робота у вищому навчальному закладі. – К.: Ленвіт, 2003. – 257 с.</w:t>
            </w:r>
          </w:p>
          <w:p w14:paraId="13B7BFE8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Сучасні підходи та моделі розв’язання проблеми попередження правопорушень, наркоманії серед учнівської і студентської молоді. Зб. наук. статей та матеріалів передового досвіду. – К.: ІЗМН, 1997. – 288 с.</w:t>
            </w:r>
          </w:p>
          <w:p w14:paraId="0B49D7C3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Чижевський Б.Г. Актуальні проблеми побудови системи виховання в умовах державотворення // Педагогіка і психологія. – 1997. – №1. – С. 111118.</w:t>
            </w:r>
          </w:p>
          <w:p w14:paraId="2AE71B53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jc w:val="both"/>
              <w:rPr>
                <w:sz w:val="18"/>
                <w:szCs w:val="18"/>
                <w:lang w:val="uk-UA"/>
              </w:rPr>
            </w:pPr>
            <w:r w:rsidRPr="00EE04ED">
              <w:rPr>
                <w:sz w:val="18"/>
                <w:szCs w:val="18"/>
              </w:rPr>
              <w:t xml:space="preserve">Щербань П. Українська національна ідея і сучасні проблеми виховання учнівської та студентської молоді // Вища освіта України. – 2005. – №4. – С. 62-67. </w:t>
            </w:r>
          </w:p>
          <w:p w14:paraId="7F0FFD90" w14:textId="77777777" w:rsidR="00DA3234" w:rsidRPr="00423A02" w:rsidRDefault="0085767E" w:rsidP="00DA3234">
            <w:pPr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jc w:val="both"/>
            </w:pPr>
            <w:hyperlink r:id="rId9" w:history="1">
              <w:r w:rsidR="00DA3234" w:rsidRPr="00EE04ED">
                <w:rPr>
                  <w:sz w:val="18"/>
                  <w:szCs w:val="18"/>
                </w:rPr>
                <w:t>http://library.knuba.edu.ua/</w:t>
              </w:r>
            </w:hyperlink>
          </w:p>
        </w:tc>
      </w:tr>
      <w:tr w:rsidR="002D6681" w:rsidRPr="007B0436" w14:paraId="2F437E5A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E51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212802CB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F29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823" w14:textId="77777777" w:rsidR="002D6681" w:rsidRPr="002240D0" w:rsidRDefault="0027283D" w:rsidP="00DA3234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DA3234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44C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730F01DC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0E7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82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515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DA3234" w:rsidRPr="007B0436" w14:paraId="1C6FE14E" w14:textId="77777777" w:rsidTr="00DA3234">
        <w:trPr>
          <w:cantSplit/>
          <w:trHeight w:val="231"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DB5" w14:textId="77777777" w:rsidR="00DA3234" w:rsidRPr="007D6E46" w:rsidRDefault="00DA3234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B19" w14:textId="77777777" w:rsidR="00DA3234" w:rsidRPr="002240D0" w:rsidRDefault="00DA3234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FD4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DA3234" w:rsidRPr="007B0436" w14:paraId="1731D4D1" w14:textId="77777777" w:rsidTr="00DA3234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40A" w14:textId="77777777" w:rsidR="00DA3234" w:rsidRPr="002240D0" w:rsidRDefault="00DA3234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EAD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1C9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1818BF7B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3A0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26998D4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4688DFF0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995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515C26F1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69E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7E7595E" w14:textId="77777777" w:rsidR="002D6681" w:rsidRPr="002240D0" w:rsidRDefault="00DA3234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DA3234">
              <w:rPr>
                <w:bCs/>
                <w:lang w:val="uk-UA"/>
              </w:rPr>
              <w:t>http://org2.knuba.edu.ua/course/view.php?id=911</w:t>
            </w:r>
          </w:p>
        </w:tc>
      </w:tr>
    </w:tbl>
    <w:p w14:paraId="574EC371" w14:textId="77777777" w:rsidR="0096368C" w:rsidRDefault="0096368C" w:rsidP="00C94BEA"/>
    <w:p w14:paraId="03ACA25E" w14:textId="77777777" w:rsidR="0096368C" w:rsidRDefault="0096368C" w:rsidP="00C94BEA"/>
    <w:p w14:paraId="10DD9B3C" w14:textId="77777777" w:rsidR="0096368C" w:rsidRDefault="0096368C" w:rsidP="00C94BEA"/>
    <w:p w14:paraId="20991149" w14:textId="77777777" w:rsidR="0096368C" w:rsidRDefault="0096368C" w:rsidP="00C94BEA"/>
    <w:p w14:paraId="2B38D1BF" w14:textId="77777777" w:rsidR="0096368C" w:rsidRDefault="0096368C" w:rsidP="00C94BEA"/>
    <w:p w14:paraId="3DD35704" w14:textId="77777777" w:rsidR="0096368C" w:rsidRDefault="0096368C" w:rsidP="005A1E39">
      <w:pPr>
        <w:ind w:left="4247" w:firstLine="856"/>
        <w:rPr>
          <w:lang w:val="uk-UA"/>
        </w:rPr>
      </w:pPr>
    </w:p>
    <w:p w14:paraId="6FBE0AFE" w14:textId="77777777" w:rsidR="0096368C" w:rsidRDefault="0096368C" w:rsidP="005A1E39">
      <w:pPr>
        <w:ind w:left="4247" w:firstLine="856"/>
        <w:rPr>
          <w:lang w:val="uk-UA"/>
        </w:rPr>
      </w:pPr>
    </w:p>
    <w:p w14:paraId="68B8AA9B" w14:textId="77777777" w:rsidR="0096368C" w:rsidRDefault="0096368C" w:rsidP="005A1E39">
      <w:pPr>
        <w:ind w:left="4247" w:firstLine="856"/>
        <w:rPr>
          <w:lang w:val="uk-UA"/>
        </w:rPr>
      </w:pPr>
    </w:p>
    <w:p w14:paraId="0F75F1B9" w14:textId="77777777" w:rsidR="00126F9B" w:rsidRDefault="00126F9B" w:rsidP="00C94BEA">
      <w:pPr>
        <w:rPr>
          <w:sz w:val="22"/>
          <w:szCs w:val="22"/>
        </w:rPr>
      </w:pPr>
    </w:p>
    <w:p w14:paraId="3AC711E3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062D" w14:textId="77777777" w:rsidR="00F24C9C" w:rsidRDefault="00F24C9C" w:rsidP="00C94BEA">
      <w:r>
        <w:separator/>
      </w:r>
    </w:p>
  </w:endnote>
  <w:endnote w:type="continuationSeparator" w:id="0">
    <w:p w14:paraId="0B4060F7" w14:textId="77777777" w:rsidR="00F24C9C" w:rsidRDefault="00F24C9C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1236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0584" w14:textId="77777777" w:rsidR="00F24C9C" w:rsidRDefault="00F24C9C" w:rsidP="00C94BEA">
      <w:r>
        <w:separator/>
      </w:r>
    </w:p>
  </w:footnote>
  <w:footnote w:type="continuationSeparator" w:id="0">
    <w:p w14:paraId="67588317" w14:textId="77777777" w:rsidR="00F24C9C" w:rsidRDefault="00F24C9C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F83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D55E4" wp14:editId="2224D99B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D79C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39A886BD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29E5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8D14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D55E4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7ABCD79C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39A886BD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409429E5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29D28D14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2B84255C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0799FC10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3967A9C9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58E951C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DCD19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C78"/>
    <w:multiLevelType w:val="hybridMultilevel"/>
    <w:tmpl w:val="32B485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25A8"/>
    <w:multiLevelType w:val="hybridMultilevel"/>
    <w:tmpl w:val="FAB69EDA"/>
    <w:lvl w:ilvl="0" w:tplc="B8D2CE3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2C3618">
      <w:start w:val="1"/>
      <w:numFmt w:val="decimal"/>
      <w:lvlText w:val="%2."/>
      <w:lvlJc w:val="left"/>
      <w:pPr>
        <w:ind w:left="1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AC015F2">
      <w:start w:val="1"/>
      <w:numFmt w:val="lowerRoman"/>
      <w:lvlText w:val="%3"/>
      <w:lvlJc w:val="left"/>
      <w:pPr>
        <w:ind w:left="1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F2D896">
      <w:start w:val="1"/>
      <w:numFmt w:val="decimal"/>
      <w:lvlText w:val="%4"/>
      <w:lvlJc w:val="left"/>
      <w:pPr>
        <w:ind w:left="2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64571A">
      <w:start w:val="1"/>
      <w:numFmt w:val="lowerRoman"/>
      <w:lvlText w:val="%6"/>
      <w:lvlJc w:val="left"/>
      <w:pPr>
        <w:ind w:left="3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A8C2B6">
      <w:start w:val="1"/>
      <w:numFmt w:val="decimal"/>
      <w:lvlText w:val="%7"/>
      <w:lvlJc w:val="left"/>
      <w:pPr>
        <w:ind w:left="4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02865E">
      <w:start w:val="1"/>
      <w:numFmt w:val="lowerRoman"/>
      <w:lvlText w:val="%9"/>
      <w:lvlJc w:val="left"/>
      <w:pPr>
        <w:ind w:left="6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89517722">
    <w:abstractNumId w:val="2"/>
  </w:num>
  <w:num w:numId="2" w16cid:durableId="61194036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952635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933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45E33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1516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2EC3"/>
    <w:rsid w:val="007E50E5"/>
    <w:rsid w:val="007E51A9"/>
    <w:rsid w:val="00800C47"/>
    <w:rsid w:val="00811C3E"/>
    <w:rsid w:val="00811D7D"/>
    <w:rsid w:val="0081505D"/>
    <w:rsid w:val="0082699F"/>
    <w:rsid w:val="0083391A"/>
    <w:rsid w:val="00851F19"/>
    <w:rsid w:val="0085767E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4723D"/>
    <w:rsid w:val="00B624FE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67D"/>
    <w:rsid w:val="00D81B40"/>
    <w:rsid w:val="00D93151"/>
    <w:rsid w:val="00DA3234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37C87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24C9C"/>
    <w:rsid w:val="00F33C94"/>
    <w:rsid w:val="00F37370"/>
    <w:rsid w:val="00F40595"/>
    <w:rsid w:val="00F47890"/>
    <w:rsid w:val="00F667BB"/>
    <w:rsid w:val="00F67867"/>
    <w:rsid w:val="00F81C7C"/>
    <w:rsid w:val="00F905A5"/>
    <w:rsid w:val="00FA5C6E"/>
    <w:rsid w:val="00FB4756"/>
    <w:rsid w:val="00FB53B9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0FC0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703D4FC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4</cp:revision>
  <cp:lastPrinted>2021-01-09T20:07:00Z</cp:lastPrinted>
  <dcterms:created xsi:type="dcterms:W3CDTF">2021-06-28T11:11:00Z</dcterms:created>
  <dcterms:modified xsi:type="dcterms:W3CDTF">2022-07-03T08:53:00Z</dcterms:modified>
</cp:coreProperties>
</file>